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5C99" w14:textId="77777777" w:rsidR="00144A7E" w:rsidRPr="006F38D7" w:rsidRDefault="008B2A43"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495DA8AF" wp14:editId="291D2442">
                <wp:simplePos x="0" y="0"/>
                <wp:positionH relativeFrom="page">
                  <wp:posOffset>6349</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B9A0286">
              <v:rect id="Rectangle 3" style="position:absolute;margin-left:.5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8bac86" stroked="f" strokeweight="2pt" w14:anchorId="3C5AB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">
                <w10:wrap anchorx="page"/>
              </v:rect>
            </w:pict>
          </mc:Fallback>
        </mc:AlternateContent>
      </w:r>
      <w:r w:rsidR="00326F84"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5E04B3EB" wp14:editId="75772432">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9C0C049">
              <v:rect id="Rectangle 9"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bac86" stroked="f" strokeweight="2pt" w14:anchorId="4578F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76B48C98" wp14:editId="07829BEF">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36733AB5">
        <w:rPr>
          <w:rFonts w:eastAsia="Calibri"/>
          <w:b/>
          <w:bCs/>
          <w:sz w:val="40"/>
          <w:szCs w:val="40"/>
        </w:rPr>
        <w:t xml:space="preserve">                      Piedmont Triad Regional Council</w:t>
      </w:r>
    </w:p>
    <w:p w14:paraId="73EC38E3" w14:textId="77777777"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14:paraId="484F5E77" w14:textId="77777777"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14:paraId="27E7DAC4" w14:textId="44811399"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5A7353">
        <w:rPr>
          <w:rFonts w:eastAsia="Calibri" w:cstheme="minorHAnsi"/>
          <w:sz w:val="32"/>
          <w:szCs w:val="24"/>
        </w:rPr>
        <w:t>March</w:t>
      </w:r>
      <w:r w:rsidR="00352AEE">
        <w:rPr>
          <w:rFonts w:eastAsia="Calibri" w:cstheme="minorHAnsi"/>
          <w:sz w:val="32"/>
          <w:szCs w:val="24"/>
        </w:rPr>
        <w:t xml:space="preserve"> 3</w:t>
      </w:r>
      <w:r w:rsidR="00497E48" w:rsidRPr="006F38D7">
        <w:rPr>
          <w:rFonts w:eastAsia="Calibri" w:cstheme="minorHAnsi"/>
          <w:sz w:val="32"/>
          <w:szCs w:val="24"/>
        </w:rPr>
        <w:t>,</w:t>
      </w:r>
      <w:r w:rsidR="00352AEE">
        <w:rPr>
          <w:rFonts w:eastAsia="Calibri" w:cstheme="minorHAnsi"/>
          <w:sz w:val="32"/>
          <w:szCs w:val="24"/>
        </w:rPr>
        <w:t xml:space="preserve"> 2021</w:t>
      </w:r>
    </w:p>
    <w:p w14:paraId="04C05B63" w14:textId="77777777"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14:paraId="627E91B2"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14:paraId="2CA8445D"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14:paraId="4E537070" w14:textId="43D47E09"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44428A">
        <w:rPr>
          <w:rFonts w:eastAsia="Calibri" w:cstheme="minorHAnsi"/>
          <w:b/>
          <w:sz w:val="24"/>
          <w:lang w:val="en-GB"/>
        </w:rPr>
        <w:t xml:space="preserve"> </w:t>
      </w:r>
      <w:r w:rsidR="008D3093">
        <w:rPr>
          <w:rFonts w:eastAsia="Calibri" w:cstheme="minorHAnsi"/>
          <w:b/>
          <w:sz w:val="24"/>
          <w:lang w:val="en-GB"/>
        </w:rPr>
        <w:t>M</w:t>
      </w:r>
      <w:r w:rsidR="000E1ECD" w:rsidRPr="008E02B9">
        <w:rPr>
          <w:rFonts w:eastAsia="Calibri" w:cstheme="minorHAnsi"/>
          <w:b/>
          <w:lang w:val="en-GB"/>
        </w:rPr>
        <w:t>embers Present:</w:t>
      </w:r>
    </w:p>
    <w:p w14:paraId="720D4B8E" w14:textId="1AFC5F34" w:rsidR="004B522B" w:rsidRDefault="004B522B" w:rsidP="004B522B">
      <w:pPr>
        <w:spacing w:after="200"/>
        <w:ind w:left="1440"/>
        <w:contextualSpacing/>
        <w:rPr>
          <w:rFonts w:eastAsia="Calibri" w:cstheme="minorHAnsi"/>
          <w:lang w:val="en-GB"/>
        </w:rPr>
      </w:pPr>
      <w:r w:rsidRPr="003501D8">
        <w:rPr>
          <w:rFonts w:eastAsia="Calibri" w:cstheme="minorHAnsi"/>
          <w:lang w:val="en-GB"/>
        </w:rPr>
        <w:t>Councilwoman Marikay Abuzuaiter, City of Greensboro</w:t>
      </w:r>
    </w:p>
    <w:p w14:paraId="7A689247" w14:textId="213DD3BF" w:rsidR="003501D8" w:rsidRDefault="003501D8" w:rsidP="003501D8">
      <w:pPr>
        <w:spacing w:after="200"/>
        <w:ind w:left="1440"/>
        <w:contextualSpacing/>
        <w:rPr>
          <w:rFonts w:eastAsia="Calibri" w:cstheme="minorHAnsi"/>
          <w:lang w:val="en-GB"/>
        </w:rPr>
      </w:pPr>
      <w:r w:rsidRPr="003501D8">
        <w:rPr>
          <w:rFonts w:eastAsia="Calibri" w:cstheme="minorHAnsi"/>
          <w:lang w:val="en-GB"/>
        </w:rPr>
        <w:t>Commissioner Kevin Austin, Yadkin County</w:t>
      </w:r>
    </w:p>
    <w:p w14:paraId="382942D3"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Alderwoman Renee Bryant, City of Randleman</w:t>
      </w:r>
    </w:p>
    <w:p w14:paraId="1F780D41" w14:textId="77777777" w:rsidR="001D5C31" w:rsidRPr="003501D8" w:rsidRDefault="001D5C31" w:rsidP="001D5C31">
      <w:pPr>
        <w:spacing w:after="200"/>
        <w:ind w:left="1440"/>
        <w:contextualSpacing/>
        <w:rPr>
          <w:rFonts w:eastAsia="Calibri" w:cstheme="minorHAnsi"/>
          <w:lang w:val="en-GB"/>
        </w:rPr>
      </w:pPr>
      <w:r w:rsidRPr="003501D8">
        <w:rPr>
          <w:rFonts w:eastAsia="Calibri" w:cstheme="minorHAnsi"/>
          <w:lang w:val="en-GB"/>
        </w:rPr>
        <w:t>Councilman Darryl Carter, City of Eden</w:t>
      </w:r>
    </w:p>
    <w:p w14:paraId="5BA1437D" w14:textId="1E6CB086" w:rsidR="00665BA9" w:rsidRPr="003501D8" w:rsidRDefault="00665BA9" w:rsidP="00665BA9">
      <w:pPr>
        <w:spacing w:after="200"/>
        <w:ind w:left="1440"/>
        <w:contextualSpacing/>
        <w:rPr>
          <w:rFonts w:eastAsia="Calibri" w:cstheme="minorHAnsi"/>
          <w:lang w:val="en-GB"/>
        </w:rPr>
      </w:pPr>
      <w:r w:rsidRPr="003501D8">
        <w:rPr>
          <w:rFonts w:eastAsia="Calibri" w:cstheme="minorHAnsi"/>
          <w:lang w:val="en-GB"/>
        </w:rPr>
        <w:t>Mayor Rick Cross, Town of Bermuda Run</w:t>
      </w:r>
    </w:p>
    <w:p w14:paraId="4ABCC019" w14:textId="64928565" w:rsidR="00703F34" w:rsidRPr="003501D8" w:rsidRDefault="00703F34" w:rsidP="00665BA9">
      <w:pPr>
        <w:spacing w:after="200"/>
        <w:ind w:left="1440"/>
        <w:contextualSpacing/>
        <w:rPr>
          <w:rFonts w:eastAsia="Calibri" w:cstheme="minorHAnsi"/>
          <w:lang w:val="en-GB"/>
        </w:rPr>
      </w:pPr>
      <w:r w:rsidRPr="003501D8">
        <w:rPr>
          <w:rFonts w:eastAsia="Calibri" w:cstheme="minorHAnsi"/>
          <w:lang w:val="en-GB"/>
        </w:rPr>
        <w:t>Mayor Pro Tem Monta Davis-Oliver, Town of Yadkinville</w:t>
      </w:r>
    </w:p>
    <w:p w14:paraId="6414728B" w14:textId="62274FCD" w:rsidR="00703F34" w:rsidRPr="003501D8" w:rsidRDefault="00703F34" w:rsidP="00665BA9">
      <w:pPr>
        <w:spacing w:after="200"/>
        <w:ind w:left="1440"/>
        <w:contextualSpacing/>
        <w:rPr>
          <w:rFonts w:eastAsia="Calibri" w:cstheme="minorHAnsi"/>
          <w:lang w:val="en-GB"/>
        </w:rPr>
      </w:pPr>
      <w:r w:rsidRPr="003501D8">
        <w:rPr>
          <w:rFonts w:eastAsia="Calibri" w:cstheme="minorHAnsi"/>
          <w:lang w:val="en-GB"/>
        </w:rPr>
        <w:t xml:space="preserve">Council Member Lynne DeVaney, Town of Summerfield </w:t>
      </w:r>
    </w:p>
    <w:p w14:paraId="0D4C201A" w14:textId="77777777" w:rsidR="00703F34" w:rsidRPr="003501D8" w:rsidRDefault="00703F34" w:rsidP="00703F34">
      <w:pPr>
        <w:spacing w:after="200"/>
        <w:ind w:left="1440"/>
        <w:contextualSpacing/>
        <w:rPr>
          <w:rFonts w:eastAsia="Calibri" w:cstheme="minorHAnsi"/>
          <w:lang w:val="en-GB"/>
        </w:rPr>
      </w:pPr>
      <w:r w:rsidRPr="003501D8">
        <w:rPr>
          <w:rFonts w:eastAsia="Calibri" w:cstheme="minorHAnsi"/>
          <w:lang w:val="en-GB"/>
        </w:rPr>
        <w:t>Commissioner Fleming El-Amin, Forsyth County</w:t>
      </w:r>
    </w:p>
    <w:p w14:paraId="24D8CCDF" w14:textId="291A41EA" w:rsidR="008D3093" w:rsidRPr="003501D8" w:rsidRDefault="0024478D" w:rsidP="00665BA9">
      <w:pPr>
        <w:spacing w:after="200"/>
        <w:ind w:left="1440"/>
        <w:contextualSpacing/>
        <w:rPr>
          <w:rFonts w:eastAsia="Calibri" w:cstheme="minorHAnsi"/>
          <w:lang w:val="en-GB"/>
        </w:rPr>
      </w:pPr>
      <w:r w:rsidRPr="003501D8">
        <w:rPr>
          <w:rFonts w:eastAsia="Calibri" w:cstheme="minorHAnsi"/>
          <w:b/>
          <w:noProof/>
        </w:rPr>
        <mc:AlternateContent>
          <mc:Choice Requires="wps">
            <w:drawing>
              <wp:anchor distT="36576" distB="36576" distL="36576" distR="36576" simplePos="0" relativeHeight="251667456" behindDoc="0" locked="0" layoutInCell="1" allowOverlap="1" wp14:anchorId="38A4C4EA" wp14:editId="0EACC60C">
                <wp:simplePos x="0" y="0"/>
                <wp:positionH relativeFrom="column">
                  <wp:posOffset>-5608956</wp:posOffset>
                </wp:positionH>
                <wp:positionV relativeFrom="paragraph">
                  <wp:posOffset>455930</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66A3631F" w14:textId="77777777"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251E9486" w14:textId="77777777"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14:paraId="2134A09D" w14:textId="77777777" w:rsidR="008D3093" w:rsidRDefault="008D3093" w:rsidP="008D3093">
                            <w:pPr>
                              <w:pStyle w:val="Footer"/>
                              <w:widowControl w:val="0"/>
                              <w:jc w:val="right"/>
                              <w:rPr>
                                <w:rFonts w:ascii="Bookman Old Style" w:hAnsi="Bookman Old Style"/>
                                <w:b/>
                              </w:rPr>
                            </w:pPr>
                          </w:p>
                          <w:p w14:paraId="7B0268E5" w14:textId="77777777"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14:paraId="267F0C6F" w14:textId="77777777"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14:paraId="730CBFE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4B2A3ED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2EB9436D" w14:textId="77777777"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145C8278"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3C05EF37"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B6DE9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6486C10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20A8899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7CB2D0A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72FB60FE"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30C4F7AC"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0F5E3DA8"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2D70040A"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3D57BB57" w14:textId="77777777"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14:paraId="69BACBEC" w14:textId="77777777"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3E2E1C56" w14:textId="77777777"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14:paraId="0A01F5E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0843263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31CCAAB"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5297C3AF"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233AE7F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25E0DA73"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3E2935B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4DFE48F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2F4292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27EA313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14:paraId="5E6F478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6E16D3A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7CC201C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39CA5E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23A754EE"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6571EAD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5E4B9678"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14D85B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4B336D6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0EF9708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125F7A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73DA6B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1D4A27F2"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40EB2E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95F134F"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6F748F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5C127F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E2839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282E0C9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09A6BCB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5CA2EF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71C364F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70054B9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1630F2F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6EE68A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1D57AD7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7A67C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58FE806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3690261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5311145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514565D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6E6060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0259D9E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4C0984F4"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243E5F29"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07D55C33" w14:textId="77777777"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1F3EBBC3"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44B5FA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144EAEB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2990615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22F22FE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40256639"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14:paraId="75CF6B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315642F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5553237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7183849C"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5D8337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14:paraId="0DEF5A1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325F77B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137FDDF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2B73926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0BC3E69D" w14:textId="77777777"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7572D82B" w14:textId="77777777" w:rsidR="008D3093" w:rsidRDefault="008D3093" w:rsidP="008D3093">
                            <w:pPr>
                              <w:pStyle w:val="Footer"/>
                              <w:widowControl w:val="0"/>
                              <w:jc w:val="center"/>
                              <w:rPr>
                                <w:rFonts w:ascii="Bookman Old Style" w:hAnsi="Bookman Old Style"/>
                                <w:sz w:val="16"/>
                                <w:szCs w:val="16"/>
                              </w:rPr>
                            </w:pPr>
                          </w:p>
                          <w:p w14:paraId="51DBE03B" w14:textId="77777777" w:rsidR="008D3093" w:rsidRDefault="008D3093" w:rsidP="008D3093">
                            <w:pPr>
                              <w:pStyle w:val="Footer"/>
                              <w:widowControl w:val="0"/>
                              <w:jc w:val="center"/>
                              <w:rPr>
                                <w:rFonts w:ascii="Bookman Old Style" w:hAnsi="Bookman Old Style"/>
                                <w:sz w:val="16"/>
                                <w:szCs w:val="16"/>
                              </w:rPr>
                            </w:pPr>
                          </w:p>
                          <w:p w14:paraId="7B3625F3" w14:textId="77777777" w:rsidR="008D3093" w:rsidRDefault="008D3093" w:rsidP="008D3093">
                            <w:pPr>
                              <w:pStyle w:val="Footer"/>
                              <w:widowControl w:val="0"/>
                              <w:jc w:val="center"/>
                              <w:rPr>
                                <w:rFonts w:ascii="Bookman Old Style" w:hAnsi="Bookman Old Style"/>
                                <w:sz w:val="16"/>
                                <w:szCs w:val="16"/>
                              </w:rPr>
                            </w:pPr>
                          </w:p>
                          <w:p w14:paraId="675AD868" w14:textId="77777777" w:rsidR="008D3093" w:rsidRPr="0004352A" w:rsidRDefault="008D3093" w:rsidP="008D3093">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543715">
              <v:shapetype id="_x0000_t202" coordsize="21600,21600" o:spt="202" path="m,l,21600r21600,l21600,xe" w14:anchorId="38A4C4EA">
                <v:stroke joinstyle="miter"/>
                <v:path gradientshapeok="t" o:connecttype="rect"/>
              </v:shapetype>
              <v:shape id="Text Box 2" style="position:absolute;left:0;text-align:left;margin-left:-441.65pt;margin-top:35.9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3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">
                <v:fill opacity="62194f"/>
                <v:shadow color="white"/>
                <o:lock v:ext="edit" shapetype="t"/>
                <v:textbox inset="2.85pt,2.85pt,2.85pt,2.85pt">
                  <w:txbxContent>
                    <w:p w:rsidRPr="000B5CDF" w:rsidR="008D3093" w:rsidP="008D3093" w:rsidRDefault="008D3093" w14:paraId="0DFAE634" w14:textId="77777777">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8D3093" w:rsidP="008D3093" w:rsidRDefault="008D3093" w14:paraId="54F9AE05" w14:textId="77777777">
                      <w:pPr>
                        <w:pStyle w:val="Footer"/>
                        <w:widowControl w:val="0"/>
                        <w:jc w:val="center"/>
                        <w:rPr>
                          <w:rFonts w:ascii="Bookman Old Style" w:hAnsi="Bookman Old Style"/>
                          <w:b/>
                        </w:rPr>
                      </w:pPr>
                      <w:r>
                        <w:rPr>
                          <w:rFonts w:ascii="Bookman Old Style" w:hAnsi="Bookman Old Style"/>
                          <w:b/>
                        </w:rPr>
                        <w:t xml:space="preserve">   </w:t>
                      </w:r>
                    </w:p>
                    <w:p w:rsidR="008D3093" w:rsidP="008D3093" w:rsidRDefault="008D3093" w14:paraId="672A6659" w14:textId="77777777">
                      <w:pPr>
                        <w:pStyle w:val="Footer"/>
                        <w:widowControl w:val="0"/>
                        <w:jc w:val="right"/>
                        <w:rPr>
                          <w:rFonts w:ascii="Bookman Old Style" w:hAnsi="Bookman Old Style"/>
                          <w:b/>
                        </w:rPr>
                      </w:pPr>
                    </w:p>
                    <w:p w:rsidRPr="00C5196B" w:rsidR="008D3093" w:rsidP="008D3093" w:rsidRDefault="008D3093" w14:paraId="4D55E711" w14:textId="77777777">
                      <w:pPr>
                        <w:pStyle w:val="Footer"/>
                        <w:widowControl w:val="0"/>
                        <w:jc w:val="right"/>
                        <w:rPr>
                          <w:rFonts w:ascii="Bookman Old Style" w:hAnsi="Bookman Old Style"/>
                          <w:b/>
                        </w:rPr>
                      </w:pPr>
                      <w:r>
                        <w:rPr>
                          <w:rFonts w:ascii="Bookman Old Style" w:hAnsi="Bookman Old Style"/>
                          <w:b/>
                        </w:rPr>
                        <w:t>MEMBERS</w:t>
                      </w:r>
                    </w:p>
                    <w:p w:rsidRPr="00DE7473" w:rsidR="008D3093" w:rsidP="008D3093" w:rsidRDefault="008D3093" w14:paraId="0A37501D" w14:textId="77777777">
                      <w:pPr>
                        <w:tabs>
                          <w:tab w:val="left" w:pos="0"/>
                          <w:tab w:val="right" w:leader="dot" w:pos="9360"/>
                        </w:tabs>
                        <w:jc w:val="right"/>
                        <w:rPr>
                          <w:rFonts w:ascii="Garamond" w:hAnsi="Garamond"/>
                          <w:b/>
                          <w:color w:val="FFFFFF"/>
                          <w:w w:val="98"/>
                          <w:kern w:val="16"/>
                          <w:sz w:val="6"/>
                          <w:szCs w:val="17"/>
                          <w:u w:val="single"/>
                        </w:rPr>
                      </w:pPr>
                    </w:p>
                    <w:p w:rsidRPr="00290074" w:rsidR="008D3093" w:rsidP="008D3093" w:rsidRDefault="008D3093" w14:paraId="09CAF086" w14:textId="77777777">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Pr="00290074" w:rsidR="008D3093" w:rsidP="008D3093" w:rsidRDefault="008D3093" w14:paraId="5DBA8AA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Pr="00EC4F0F" w:rsidR="008D3093" w:rsidP="008D3093" w:rsidRDefault="008D3093" w14:paraId="3EB90D22" w14:textId="77777777">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Pr="00290074" w:rsidR="008D3093" w:rsidP="008D3093" w:rsidRDefault="008D3093" w14:paraId="7E5445F0"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Pr="00290074" w:rsidR="008D3093" w:rsidP="008D3093" w:rsidRDefault="008D3093" w14:paraId="55B9247C"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D3093" w:rsidP="008D3093" w:rsidRDefault="008D3093" w14:paraId="4C73F6C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Pr="00290074" w:rsidR="008D3093" w:rsidP="008D3093" w:rsidRDefault="008D3093" w14:paraId="2F7F6BA4"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Pr="00290074" w:rsidR="008D3093" w:rsidP="008D3093" w:rsidRDefault="008D3093" w14:paraId="0532C414"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Pr="00290074" w:rsidR="008D3093" w:rsidP="008D3093" w:rsidRDefault="008D3093" w14:paraId="60068EC7"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Pr="00290074" w:rsidR="008D3093" w:rsidP="008D3093" w:rsidRDefault="008D3093" w14:paraId="272DE930"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Pr="00290074" w:rsidR="008D3093" w:rsidP="008D3093" w:rsidRDefault="008D3093" w14:paraId="6DB7040E"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Pr="00290074" w:rsidR="008D3093" w:rsidP="008D3093" w:rsidRDefault="008D3093" w14:paraId="4E3D90AF"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Pr="00290074" w:rsidR="008D3093" w:rsidP="008D3093" w:rsidRDefault="008D3093" w14:paraId="3976274E"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Pr="00DE7473" w:rsidR="008D3093" w:rsidP="008D3093" w:rsidRDefault="008D3093" w14:paraId="5DAB6C7B" w14:textId="77777777">
                      <w:pPr>
                        <w:spacing w:line="240" w:lineRule="auto"/>
                        <w:contextualSpacing/>
                        <w:jc w:val="right"/>
                        <w:rPr>
                          <w:rFonts w:ascii="Garamond" w:hAnsi="Garamond"/>
                          <w:b/>
                          <w:color w:val="FFFFFF"/>
                          <w:w w:val="98"/>
                          <w:kern w:val="16"/>
                          <w:sz w:val="6"/>
                          <w:szCs w:val="17"/>
                          <w:u w:val="single"/>
                        </w:rPr>
                      </w:pPr>
                    </w:p>
                    <w:p w:rsidRPr="00290074" w:rsidR="008D3093" w:rsidP="008D3093" w:rsidRDefault="008D3093" w14:paraId="2EBF8597" w14:textId="77777777">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Pr="00290074" w:rsidR="008D3093" w:rsidP="008D3093" w:rsidRDefault="008D3093" w14:paraId="02EB378F" w14:textId="77777777">
                      <w:pPr>
                        <w:spacing w:line="240" w:lineRule="auto"/>
                        <w:contextualSpacing/>
                        <w:jc w:val="right"/>
                        <w:rPr>
                          <w:rFonts w:ascii="Garamond" w:hAnsi="Garamond"/>
                          <w:b/>
                          <w:color w:val="FFFFFF"/>
                          <w:w w:val="98"/>
                          <w:kern w:val="16"/>
                          <w:sz w:val="2"/>
                          <w:szCs w:val="17"/>
                          <w:u w:val="single"/>
                        </w:rPr>
                      </w:pPr>
                    </w:p>
                    <w:p w:rsidRPr="00290074" w:rsidR="008D3093" w:rsidP="008D3093" w:rsidRDefault="008D3093" w14:paraId="3223445E"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Pr="00290074" w:rsidR="008D3093" w:rsidP="008D3093" w:rsidRDefault="008D3093" w14:paraId="4E9D862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Pr="00290074" w:rsidR="008D3093" w:rsidP="008D3093" w:rsidRDefault="008D3093" w14:paraId="5A645843"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Pr="00290074" w:rsidR="008D3093" w:rsidP="008D3093" w:rsidRDefault="008D3093" w14:paraId="3ABDA980"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Pr="00290074" w:rsidR="008D3093" w:rsidP="008D3093" w:rsidRDefault="008D3093" w14:paraId="44111C7D"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Pr="00290074" w:rsidR="008D3093" w:rsidP="008D3093" w:rsidRDefault="008D3093" w14:paraId="74C75EA1"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Pr="00290074" w:rsidR="008D3093" w:rsidP="008D3093" w:rsidRDefault="008D3093" w14:paraId="7D43AAAA"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D3093" w:rsidP="008D3093" w:rsidRDefault="008D3093" w14:paraId="19F1AE4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Pr="00290074" w:rsidR="008D3093" w:rsidP="008D3093" w:rsidRDefault="008D3093" w14:paraId="3C3280D6"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Pr="00290074" w:rsidR="008D3093" w:rsidP="008D3093" w:rsidRDefault="008D3093" w14:paraId="0D0667A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rsidRPr="00290074" w:rsidR="008D3093" w:rsidP="008D3093" w:rsidRDefault="008D3093" w14:paraId="39AD9E3A"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Pr="00290074" w:rsidR="008D3093" w:rsidP="008D3093" w:rsidRDefault="008D3093" w14:paraId="09E61E2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Pr="00290074" w:rsidR="008D3093" w:rsidP="008D3093" w:rsidRDefault="008D3093" w14:paraId="3574F07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Pr="00290074" w:rsidR="008D3093" w:rsidP="008D3093" w:rsidRDefault="008D3093" w14:paraId="0E5C3BC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D3093" w:rsidP="008D3093" w:rsidRDefault="008D3093" w14:paraId="51AFFB24"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Pr="00290074" w:rsidR="008D3093" w:rsidP="008D3093" w:rsidRDefault="008D3093" w14:paraId="0EC8AEC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Pr="00290074" w:rsidR="008D3093" w:rsidP="008D3093" w:rsidRDefault="008D3093" w14:paraId="21B91268"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Pr="00290074" w:rsidR="008D3093" w:rsidP="008D3093" w:rsidRDefault="008D3093" w14:paraId="6ACC1F7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Pr="00290074" w:rsidR="008D3093" w:rsidP="008D3093" w:rsidRDefault="008D3093" w14:paraId="7137A55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Pr="00290074" w:rsidR="008D3093" w:rsidP="008D3093" w:rsidRDefault="008D3093" w14:paraId="2A94479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Pr="00290074" w:rsidR="008D3093" w:rsidP="008D3093" w:rsidRDefault="008D3093" w14:paraId="632C4AE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Pr="00290074" w:rsidR="008D3093" w:rsidP="008D3093" w:rsidRDefault="008D3093" w14:paraId="1E25E75D"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Pr="00290074" w:rsidR="008D3093" w:rsidP="008D3093" w:rsidRDefault="008D3093" w14:paraId="44D668D6"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Pr="00290074" w:rsidR="008D3093" w:rsidP="008D3093" w:rsidRDefault="008D3093" w14:paraId="3848E58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Pr="00290074" w:rsidR="008D3093" w:rsidP="008D3093" w:rsidRDefault="008D3093" w14:paraId="49D4488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Pr="00290074" w:rsidR="008D3093" w:rsidP="008D3093" w:rsidRDefault="008D3093" w14:paraId="72EC078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Pr="00290074" w:rsidR="008D3093" w:rsidP="008D3093" w:rsidRDefault="008D3093" w14:paraId="51692227"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Pr="00290074" w:rsidR="008D3093" w:rsidP="008D3093" w:rsidRDefault="008D3093" w14:paraId="2B46997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Pr="00290074" w:rsidR="008D3093" w:rsidP="008D3093" w:rsidRDefault="008D3093" w14:paraId="1E42C934"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Pr="00290074" w:rsidR="008D3093" w:rsidP="008D3093" w:rsidRDefault="008D3093" w14:paraId="5FEE0F8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Pr="00290074" w:rsidR="008D3093" w:rsidP="008D3093" w:rsidRDefault="008D3093" w14:paraId="22B7D6FA"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Pr="00290074" w:rsidR="008D3093" w:rsidP="008D3093" w:rsidRDefault="008D3093" w14:paraId="23BFA3A8"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Pr="00290074" w:rsidR="008D3093" w:rsidP="008D3093" w:rsidRDefault="008D3093" w14:paraId="4DCE433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Pr="00290074" w:rsidR="008D3093" w:rsidP="008D3093" w:rsidRDefault="008D3093" w14:paraId="06AFD66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Pr="00290074" w:rsidR="008D3093" w:rsidP="008D3093" w:rsidRDefault="008D3093" w14:paraId="470C18BA"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Pr="00290074" w:rsidR="008D3093" w:rsidP="008D3093" w:rsidRDefault="008D3093" w14:paraId="1CCC540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Pr="00290074" w:rsidR="008D3093" w:rsidP="008D3093" w:rsidRDefault="008D3093" w14:paraId="5E190EE5"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Pr="00290074" w:rsidR="008D3093" w:rsidP="008D3093" w:rsidRDefault="008D3093" w14:paraId="04626EB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Pr="00290074" w:rsidR="008D3093" w:rsidP="008D3093" w:rsidRDefault="008D3093" w14:paraId="1E8FB722"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Pr="00290074" w:rsidR="008D3093" w:rsidP="008D3093" w:rsidRDefault="008D3093" w14:paraId="18227A4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Pr="00290074" w:rsidR="008D3093" w:rsidP="008D3093" w:rsidRDefault="008D3093" w14:paraId="0DCD0CE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Pr="00290074" w:rsidR="008D3093" w:rsidP="008D3093" w:rsidRDefault="008D3093" w14:paraId="081E029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Pr="00290074" w:rsidR="008D3093" w:rsidP="008D3093" w:rsidRDefault="008D3093" w14:paraId="7F93379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Pr="00290074" w:rsidR="008D3093" w:rsidP="008D3093" w:rsidRDefault="008D3093" w14:paraId="49C6D9B1"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Pr="00290074" w:rsidR="008D3093" w:rsidP="008D3093" w:rsidRDefault="008D3093" w14:paraId="22FA805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D3093" w:rsidP="008D3093" w:rsidRDefault="008D3093" w14:paraId="4C9419AD"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Pr="00290074" w:rsidR="008D3093" w:rsidP="008D3093" w:rsidRDefault="008D3093" w14:paraId="362F3603" w14:textId="77777777">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r>
                      <w:r>
                        <w:rPr>
                          <w:rFonts w:ascii="Garamond" w:hAnsi="Garamond"/>
                          <w:b/>
                          <w:color w:val="FFFFFF"/>
                          <w:w w:val="98"/>
                          <w:kern w:val="16"/>
                          <w:sz w:val="17"/>
                          <w:szCs w:val="17"/>
                        </w:rPr>
                        <w:t xml:space="preserve">Sedalia </w:t>
                      </w:r>
                    </w:p>
                    <w:p w:rsidRPr="00290074" w:rsidR="008D3093" w:rsidP="008D3093" w:rsidRDefault="008D3093" w14:paraId="48EFAA6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Pr="00290074" w:rsidR="008D3093" w:rsidP="008D3093" w:rsidRDefault="008D3093" w14:paraId="1FD9CF8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Pr="00290074" w:rsidR="008D3093" w:rsidP="008D3093" w:rsidRDefault="008D3093" w14:paraId="4D8031B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Pr="00290074" w:rsidR="008D3093" w:rsidP="008D3093" w:rsidRDefault="008D3093" w14:paraId="2F5DEA2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Pr="00290074" w:rsidR="008D3093" w:rsidP="008D3093" w:rsidRDefault="008D3093" w14:paraId="6C452288"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rsidRPr="00290074" w:rsidR="008D3093" w:rsidP="008D3093" w:rsidRDefault="008D3093" w14:paraId="2F85C11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Pr="00290074" w:rsidR="008D3093" w:rsidP="008D3093" w:rsidRDefault="008D3093" w14:paraId="3F3D87C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Pr="00290074" w:rsidR="008D3093" w:rsidP="008D3093" w:rsidRDefault="008D3093" w14:paraId="0A1E82A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D3093" w:rsidP="008D3093" w:rsidRDefault="008D3093" w14:paraId="45EB164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Pr="00290074" w:rsidR="008D3093" w:rsidP="008D3093" w:rsidRDefault="008D3093" w14:paraId="28075172"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rsidRPr="00290074" w:rsidR="008D3093" w:rsidP="008D3093" w:rsidRDefault="008D3093" w14:paraId="20229AE5"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Pr="00290074" w:rsidR="008D3093" w:rsidP="008D3093" w:rsidRDefault="008D3093" w14:paraId="3285594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Pr="00290074" w:rsidR="008D3093" w:rsidP="008D3093" w:rsidRDefault="008D3093" w14:paraId="4A585192" w14:textId="77777777">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Pr="00290074" w:rsidR="008D3093" w:rsidP="008D3093" w:rsidRDefault="008D3093" w14:paraId="6C8BD92F" w14:textId="77777777">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Pr="00290074" w:rsidR="008D3093" w:rsidP="008D3093" w:rsidRDefault="008D3093" w14:paraId="2D6D4833" w14:textId="77777777">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D3093" w:rsidP="008D3093" w:rsidRDefault="008D3093" w14:paraId="6A05A809" w14:textId="77777777">
                      <w:pPr>
                        <w:pStyle w:val="Footer"/>
                        <w:widowControl w:val="0"/>
                        <w:jc w:val="center"/>
                        <w:rPr>
                          <w:rFonts w:ascii="Bookman Old Style" w:hAnsi="Bookman Old Style"/>
                          <w:sz w:val="16"/>
                          <w:szCs w:val="16"/>
                        </w:rPr>
                      </w:pPr>
                    </w:p>
                    <w:p w:rsidR="008D3093" w:rsidP="008D3093" w:rsidRDefault="008D3093" w14:paraId="5A39BBE3" w14:textId="77777777">
                      <w:pPr>
                        <w:pStyle w:val="Footer"/>
                        <w:widowControl w:val="0"/>
                        <w:jc w:val="center"/>
                        <w:rPr>
                          <w:rFonts w:ascii="Bookman Old Style" w:hAnsi="Bookman Old Style"/>
                          <w:sz w:val="16"/>
                          <w:szCs w:val="16"/>
                        </w:rPr>
                      </w:pPr>
                    </w:p>
                    <w:p w:rsidR="008D3093" w:rsidP="008D3093" w:rsidRDefault="008D3093" w14:paraId="41C8F396" w14:textId="77777777">
                      <w:pPr>
                        <w:pStyle w:val="Footer"/>
                        <w:widowControl w:val="0"/>
                        <w:jc w:val="center"/>
                        <w:rPr>
                          <w:rFonts w:ascii="Bookman Old Style" w:hAnsi="Bookman Old Style"/>
                          <w:sz w:val="16"/>
                          <w:szCs w:val="16"/>
                        </w:rPr>
                      </w:pPr>
                    </w:p>
                    <w:p w:rsidRPr="0004352A" w:rsidR="008D3093" w:rsidP="008D3093" w:rsidRDefault="008D3093" w14:paraId="72A3D3EC" w14:textId="77777777">
                      <w:pPr>
                        <w:pStyle w:val="Footer"/>
                        <w:widowControl w:val="0"/>
                        <w:jc w:val="center"/>
                        <w:rPr>
                          <w:rFonts w:ascii="Bookman Old Style" w:hAnsi="Bookman Old Style"/>
                          <w:sz w:val="16"/>
                          <w:szCs w:val="16"/>
                        </w:rPr>
                      </w:pPr>
                    </w:p>
                  </w:txbxContent>
                </v:textbox>
              </v:shape>
            </w:pict>
          </mc:Fallback>
        </mc:AlternateContent>
      </w:r>
      <w:r w:rsidR="008D3093" w:rsidRPr="003501D8">
        <w:rPr>
          <w:rFonts w:eastAsia="Calibri" w:cstheme="minorHAnsi"/>
          <w:lang w:val="en-GB"/>
        </w:rPr>
        <w:t xml:space="preserve">Commissioner Benita Finney, Davie County </w:t>
      </w:r>
    </w:p>
    <w:p w14:paraId="2C383ACA" w14:textId="53103E6F" w:rsidR="006F4CA3" w:rsidRPr="003501D8" w:rsidRDefault="006F4CA3" w:rsidP="00665BA9">
      <w:pPr>
        <w:spacing w:after="200"/>
        <w:ind w:left="1440"/>
        <w:contextualSpacing/>
        <w:rPr>
          <w:rFonts w:eastAsia="Calibri" w:cstheme="minorHAnsi"/>
          <w:lang w:val="en-GB"/>
        </w:rPr>
      </w:pPr>
      <w:r w:rsidRPr="003501D8">
        <w:rPr>
          <w:rFonts w:eastAsia="Calibri" w:cstheme="minorHAnsi"/>
          <w:lang w:val="en-GB"/>
        </w:rPr>
        <w:t>Mayor Alvin Foster, Town of Yanceyville</w:t>
      </w:r>
    </w:p>
    <w:p w14:paraId="04341E92" w14:textId="197498E5" w:rsidR="00EE615B" w:rsidRDefault="00EE615B" w:rsidP="00EE615B">
      <w:pPr>
        <w:spacing w:after="200"/>
        <w:ind w:left="1440"/>
        <w:contextualSpacing/>
        <w:rPr>
          <w:rFonts w:eastAsia="Calibri" w:cstheme="minorHAnsi"/>
          <w:lang w:val="en-GB"/>
        </w:rPr>
      </w:pPr>
      <w:r w:rsidRPr="003501D8">
        <w:rPr>
          <w:rFonts w:eastAsia="Calibri" w:cstheme="minorHAnsi"/>
          <w:lang w:val="en-GB"/>
        </w:rPr>
        <w:t>Chairman Darrell Frye, Randolph County</w:t>
      </w:r>
    </w:p>
    <w:p w14:paraId="44547C76"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Councilman Ricky Hall, City of Graham</w:t>
      </w:r>
    </w:p>
    <w:p w14:paraId="5E856994" w14:textId="173A31DE" w:rsidR="008D3093" w:rsidRDefault="008D3093" w:rsidP="008D3093">
      <w:pPr>
        <w:spacing w:after="200"/>
        <w:ind w:left="1440"/>
        <w:contextualSpacing/>
        <w:rPr>
          <w:rFonts w:eastAsia="Calibri" w:cstheme="minorHAnsi"/>
          <w:lang w:val="en-GB"/>
        </w:rPr>
      </w:pPr>
      <w:r w:rsidRPr="003501D8">
        <w:rPr>
          <w:rFonts w:eastAsia="Calibri" w:cstheme="minorHAnsi"/>
          <w:lang w:val="en-GB"/>
        </w:rPr>
        <w:t>Councilman Victor Jones, City of High Point</w:t>
      </w:r>
    </w:p>
    <w:p w14:paraId="61D7D37F"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Councilman John Larson, City of Winston-Salem</w:t>
      </w:r>
    </w:p>
    <w:p w14:paraId="3A67B73A" w14:textId="7E23EDF1" w:rsidR="00ED2783" w:rsidRPr="005A7353" w:rsidRDefault="00ED2783" w:rsidP="00ED2783">
      <w:pPr>
        <w:spacing w:after="200"/>
        <w:ind w:left="1440"/>
        <w:contextualSpacing/>
        <w:rPr>
          <w:rFonts w:eastAsia="Calibri" w:cstheme="minorHAnsi"/>
          <w:highlight w:val="cyan"/>
          <w:lang w:val="en-GB"/>
        </w:rPr>
      </w:pPr>
      <w:r w:rsidRPr="003501D8">
        <w:rPr>
          <w:rFonts w:eastAsia="Calibri" w:cstheme="minorHAnsi"/>
          <w:lang w:val="en-GB"/>
        </w:rPr>
        <w:t>Councilwoman Peggy Leight, Town of Walkertown</w:t>
      </w:r>
    </w:p>
    <w:p w14:paraId="51B4661B" w14:textId="77777777" w:rsidR="009876C8" w:rsidRPr="003501D8" w:rsidRDefault="009876C8" w:rsidP="009876C8">
      <w:pPr>
        <w:spacing w:after="200"/>
        <w:ind w:left="1440"/>
        <w:contextualSpacing/>
        <w:rPr>
          <w:rFonts w:eastAsia="Calibri" w:cstheme="minorHAnsi"/>
          <w:lang w:val="en-GB"/>
        </w:rPr>
      </w:pPr>
      <w:r w:rsidRPr="003501D8">
        <w:rPr>
          <w:rFonts w:eastAsia="Calibri" w:cstheme="minorHAnsi"/>
          <w:lang w:val="en-GB"/>
        </w:rPr>
        <w:t>Commissioner Rick Morris, Stokes County</w:t>
      </w:r>
    </w:p>
    <w:p w14:paraId="37ECF25B" w14:textId="29621156" w:rsidR="00EF741E" w:rsidRPr="003501D8" w:rsidRDefault="00EF741E" w:rsidP="00EF741E">
      <w:pPr>
        <w:spacing w:after="200"/>
        <w:ind w:left="1440"/>
        <w:contextualSpacing/>
        <w:rPr>
          <w:rFonts w:eastAsia="Calibri" w:cstheme="minorHAnsi"/>
          <w:lang w:val="en-GB"/>
        </w:rPr>
      </w:pPr>
      <w:r w:rsidRPr="003501D8">
        <w:rPr>
          <w:rFonts w:eastAsia="Calibri" w:cstheme="minorHAnsi"/>
          <w:lang w:val="en-GB"/>
        </w:rPr>
        <w:t>Commissioner Scott Needham, Town of Pilot Mountain</w:t>
      </w:r>
    </w:p>
    <w:p w14:paraId="4458405A" w14:textId="77777777" w:rsidR="00EF741E" w:rsidRPr="003501D8" w:rsidRDefault="00EF741E" w:rsidP="00EF741E">
      <w:pPr>
        <w:spacing w:after="200"/>
        <w:ind w:left="1440"/>
        <w:contextualSpacing/>
        <w:rPr>
          <w:rFonts w:eastAsia="Calibri" w:cstheme="minorHAnsi"/>
          <w:lang w:val="en-GB"/>
        </w:rPr>
      </w:pPr>
      <w:r w:rsidRPr="003501D8">
        <w:rPr>
          <w:rFonts w:eastAsia="Calibri" w:cstheme="minorHAnsi"/>
          <w:lang w:val="en-GB"/>
        </w:rPr>
        <w:t>Commissioner Mark Richardson, Rockingham County</w:t>
      </w:r>
    </w:p>
    <w:p w14:paraId="08A99C3C" w14:textId="2D6518A8" w:rsidR="00583D01" w:rsidRPr="003501D8" w:rsidRDefault="00583D01" w:rsidP="00583D01">
      <w:pPr>
        <w:spacing w:after="200"/>
        <w:ind w:left="1440"/>
        <w:contextualSpacing/>
        <w:rPr>
          <w:rFonts w:eastAsia="Calibri" w:cstheme="minorHAnsi"/>
          <w:lang w:val="en-GB"/>
        </w:rPr>
      </w:pPr>
      <w:r w:rsidRPr="003501D8">
        <w:rPr>
          <w:rFonts w:eastAsia="Calibri" w:cstheme="minorHAnsi"/>
          <w:lang w:val="en-GB"/>
        </w:rPr>
        <w:t>Commissioner Don Truell, Davidson County</w:t>
      </w:r>
    </w:p>
    <w:p w14:paraId="11C9A66B" w14:textId="7B349B37" w:rsidR="009876C8" w:rsidRPr="003501D8" w:rsidRDefault="009876C8" w:rsidP="009876C8">
      <w:pPr>
        <w:spacing w:after="200"/>
        <w:ind w:left="1440"/>
        <w:contextualSpacing/>
        <w:rPr>
          <w:rFonts w:eastAsia="Calibri" w:cstheme="minorHAnsi"/>
          <w:lang w:val="en-GB"/>
        </w:rPr>
      </w:pPr>
      <w:r w:rsidRPr="003501D8">
        <w:rPr>
          <w:rFonts w:eastAsia="Calibri" w:cstheme="minorHAnsi"/>
          <w:lang w:val="en-GB"/>
        </w:rPr>
        <w:t>Commissioner Van Tucker, Surry County</w:t>
      </w:r>
    </w:p>
    <w:p w14:paraId="6DDB4D9C" w14:textId="77777777" w:rsidR="00326F84" w:rsidRPr="003501D8" w:rsidRDefault="009058BA" w:rsidP="00326F84">
      <w:pPr>
        <w:spacing w:after="200"/>
        <w:ind w:left="1440"/>
        <w:contextualSpacing/>
        <w:rPr>
          <w:rFonts w:eastAsia="Calibri" w:cstheme="minorHAnsi"/>
          <w:lang w:val="en-GB"/>
        </w:rPr>
      </w:pPr>
      <w:r w:rsidRPr="003501D8">
        <w:rPr>
          <w:rFonts w:eastAsia="Calibri" w:cstheme="minorHAnsi"/>
          <w:lang w:val="en-GB"/>
        </w:rPr>
        <w:t>Commissioner Steve Yokeley, City of Mount Airy</w:t>
      </w:r>
    </w:p>
    <w:p w14:paraId="113D5322" w14:textId="77777777" w:rsidR="00665BA9" w:rsidRPr="003501D8" w:rsidRDefault="00665BA9" w:rsidP="00326F84">
      <w:pPr>
        <w:spacing w:after="200"/>
        <w:ind w:left="1440"/>
        <w:contextualSpacing/>
        <w:rPr>
          <w:rFonts w:eastAsia="Calibri" w:cstheme="minorHAnsi"/>
          <w:lang w:val="en-GB"/>
        </w:rPr>
      </w:pPr>
    </w:p>
    <w:p w14:paraId="78AB03C2" w14:textId="77777777" w:rsidR="00271A57" w:rsidRPr="003501D8" w:rsidRDefault="00AF3BDF" w:rsidP="00326F84">
      <w:pPr>
        <w:spacing w:after="200"/>
        <w:ind w:left="1440"/>
        <w:contextualSpacing/>
        <w:rPr>
          <w:rFonts w:eastAsia="Calibri" w:cstheme="minorHAnsi"/>
          <w:b/>
          <w:lang w:val="en-GB"/>
        </w:rPr>
      </w:pPr>
      <w:r w:rsidRPr="003501D8">
        <w:rPr>
          <w:rFonts w:eastAsia="Calibri" w:cstheme="minorHAnsi"/>
          <w:b/>
          <w:lang w:val="en-GB"/>
        </w:rPr>
        <w:t>Members Absent</w:t>
      </w:r>
      <w:r w:rsidR="00A04BED" w:rsidRPr="003501D8">
        <w:rPr>
          <w:rFonts w:eastAsia="Calibri" w:cstheme="minorHAnsi"/>
          <w:b/>
          <w:lang w:val="en-GB"/>
        </w:rPr>
        <w:t>:</w:t>
      </w:r>
    </w:p>
    <w:p w14:paraId="3D546791" w14:textId="6503F080" w:rsidR="00EF741E" w:rsidRPr="003501D8" w:rsidRDefault="00EF741E" w:rsidP="00EF741E">
      <w:pPr>
        <w:spacing w:after="200"/>
        <w:ind w:left="1440"/>
        <w:contextualSpacing/>
        <w:rPr>
          <w:rFonts w:eastAsia="Calibri" w:cstheme="minorHAnsi"/>
          <w:lang w:val="en-GB"/>
        </w:rPr>
      </w:pPr>
      <w:r w:rsidRPr="003501D8">
        <w:rPr>
          <w:rFonts w:eastAsia="Calibri" w:cstheme="minorHAnsi"/>
          <w:lang w:val="en-GB"/>
        </w:rPr>
        <w:t>Council Member Jim Butler, City of Burlington</w:t>
      </w:r>
    </w:p>
    <w:p w14:paraId="3F029D54"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Commissioner Nathaniel Hall, Caswell County</w:t>
      </w:r>
    </w:p>
    <w:p w14:paraId="76D375A2" w14:textId="1F2E16C2" w:rsidR="00B1133A" w:rsidRDefault="00B1133A" w:rsidP="00B1133A">
      <w:pPr>
        <w:spacing w:after="200"/>
        <w:ind w:left="1440"/>
        <w:contextualSpacing/>
        <w:rPr>
          <w:rFonts w:eastAsia="Calibri" w:cstheme="minorHAnsi"/>
          <w:lang w:val="en-GB"/>
        </w:rPr>
      </w:pPr>
      <w:r w:rsidRPr="003501D8">
        <w:rPr>
          <w:rFonts w:eastAsia="Calibri" w:cstheme="minorHAnsi"/>
          <w:lang w:val="en-GB"/>
        </w:rPr>
        <w:t>Councilman Rick McCraw, City of King</w:t>
      </w:r>
    </w:p>
    <w:p w14:paraId="162FC3F2"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Commissioner Damon Prince, Town of Troy</w:t>
      </w:r>
    </w:p>
    <w:p w14:paraId="14B7CF73" w14:textId="77777777" w:rsidR="00F84ED1" w:rsidRPr="003501D8" w:rsidRDefault="00BD5DAD" w:rsidP="00E32FE8">
      <w:pPr>
        <w:spacing w:after="200"/>
        <w:ind w:left="1440"/>
        <w:contextualSpacing/>
        <w:rPr>
          <w:rFonts w:eastAsia="Calibri" w:cstheme="minorHAnsi"/>
          <w:lang w:val="en-GB"/>
        </w:rPr>
      </w:pPr>
      <w:r w:rsidRPr="003501D8">
        <w:rPr>
          <w:rFonts w:eastAsia="Calibri" w:cstheme="minorHAnsi"/>
          <w:lang w:val="en-GB"/>
        </w:rPr>
        <w:t xml:space="preserve">Commissioner </w:t>
      </w:r>
      <w:r w:rsidR="00F84ED1" w:rsidRPr="003501D8">
        <w:rPr>
          <w:rFonts w:eastAsia="Calibri" w:cstheme="minorHAnsi"/>
          <w:lang w:val="en-GB"/>
        </w:rPr>
        <w:t>Terry Renegar, Davie County</w:t>
      </w:r>
    </w:p>
    <w:p w14:paraId="6A9E337C" w14:textId="5BE4B26A" w:rsidR="00B55EF6" w:rsidRDefault="00B55EF6" w:rsidP="00E32FE8">
      <w:pPr>
        <w:spacing w:after="200"/>
        <w:ind w:left="1440"/>
        <w:contextualSpacing/>
        <w:rPr>
          <w:rFonts w:eastAsia="Calibri" w:cstheme="minorHAnsi"/>
          <w:lang w:val="en-GB"/>
        </w:rPr>
      </w:pPr>
      <w:r w:rsidRPr="003501D8">
        <w:rPr>
          <w:rFonts w:eastAsia="Calibri" w:cstheme="minorHAnsi"/>
          <w:lang w:val="en-GB"/>
        </w:rPr>
        <w:t>Commissioner Dottie Robinson, Montgomery County</w:t>
      </w:r>
    </w:p>
    <w:p w14:paraId="5951D20A"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 xml:space="preserve">Commissioner Craig Turner, Alamance County </w:t>
      </w:r>
    </w:p>
    <w:p w14:paraId="32F3A92B" w14:textId="77777777" w:rsidR="003501D8" w:rsidRPr="003501D8" w:rsidRDefault="003501D8" w:rsidP="003501D8">
      <w:pPr>
        <w:spacing w:after="200"/>
        <w:ind w:left="1440"/>
        <w:contextualSpacing/>
        <w:rPr>
          <w:rFonts w:eastAsia="Calibri" w:cstheme="minorHAnsi"/>
          <w:lang w:val="en-GB"/>
        </w:rPr>
      </w:pPr>
      <w:r w:rsidRPr="003501D8">
        <w:rPr>
          <w:rFonts w:eastAsia="Calibri" w:cstheme="minorHAnsi"/>
          <w:lang w:val="en-GB"/>
        </w:rPr>
        <w:t>Mayor Larry Ward, Town of Denton</w:t>
      </w:r>
    </w:p>
    <w:p w14:paraId="6F9D7AA6" w14:textId="77777777" w:rsidR="003501D8" w:rsidRPr="009967B7" w:rsidRDefault="003501D8" w:rsidP="00E32FE8">
      <w:pPr>
        <w:spacing w:after="200"/>
        <w:ind w:left="1440"/>
        <w:contextualSpacing/>
        <w:rPr>
          <w:rFonts w:eastAsia="Calibri" w:cstheme="minorHAnsi"/>
          <w:lang w:val="en-GB"/>
        </w:rPr>
      </w:pPr>
    </w:p>
    <w:p w14:paraId="4057EBA2" w14:textId="77777777" w:rsidR="00ED2783" w:rsidRPr="00ED2783" w:rsidRDefault="00ED2783" w:rsidP="00FF5F6E">
      <w:pPr>
        <w:spacing w:after="0"/>
        <w:ind w:left="1440"/>
        <w:contextualSpacing/>
        <w:rPr>
          <w:rFonts w:eastAsia="Calibri" w:cstheme="minorHAnsi"/>
          <w:lang w:val="en-GB"/>
        </w:rPr>
      </w:pPr>
    </w:p>
    <w:p w14:paraId="07F783AA" w14:textId="3F7D70D4" w:rsidR="00145F47" w:rsidRPr="006F38D7" w:rsidRDefault="00E9171E" w:rsidP="005C4563">
      <w:pPr>
        <w:rPr>
          <w:rFonts w:cstheme="minorHAnsi"/>
          <w:b/>
          <w:bCs/>
          <w:sz w:val="24"/>
          <w:szCs w:val="24"/>
        </w:rPr>
      </w:pPr>
      <w:r w:rsidRPr="006F38D7">
        <w:rPr>
          <w:rFonts w:cstheme="minorHAnsi"/>
          <w:b/>
          <w:bCs/>
          <w:sz w:val="24"/>
          <w:szCs w:val="24"/>
        </w:rPr>
        <w:lastRenderedPageBreak/>
        <w:t xml:space="preserve">Chairman </w:t>
      </w:r>
      <w:r w:rsidR="005A7353">
        <w:rPr>
          <w:rFonts w:cstheme="minorHAnsi"/>
          <w:b/>
          <w:bCs/>
          <w:sz w:val="24"/>
          <w:szCs w:val="24"/>
        </w:rPr>
        <w:t>Kevin Austin</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w:t>
      </w:r>
      <w:r w:rsidR="00543F48" w:rsidRPr="00724793">
        <w:rPr>
          <w:rFonts w:cstheme="minorHAnsi"/>
          <w:b/>
          <w:bCs/>
          <w:sz w:val="24"/>
          <w:szCs w:val="24"/>
        </w:rPr>
        <w:t xml:space="preserve">at </w:t>
      </w:r>
      <w:r w:rsidR="00B01304" w:rsidRPr="005351B4">
        <w:rPr>
          <w:rFonts w:cstheme="minorHAnsi"/>
          <w:b/>
          <w:bCs/>
          <w:sz w:val="24"/>
          <w:szCs w:val="24"/>
        </w:rPr>
        <w:t>12:</w:t>
      </w:r>
      <w:r w:rsidR="0032799F" w:rsidRPr="005351B4">
        <w:rPr>
          <w:rFonts w:cstheme="minorHAnsi"/>
          <w:b/>
          <w:bCs/>
          <w:sz w:val="24"/>
          <w:szCs w:val="24"/>
        </w:rPr>
        <w:t>0</w:t>
      </w:r>
      <w:r w:rsidR="005351B4" w:rsidRPr="005351B4">
        <w:rPr>
          <w:rFonts w:cstheme="minorHAnsi"/>
          <w:b/>
          <w:bCs/>
          <w:sz w:val="24"/>
          <w:szCs w:val="24"/>
        </w:rPr>
        <w:t>2</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5A7353">
        <w:rPr>
          <w:rFonts w:cstheme="minorHAnsi"/>
          <w:b/>
          <w:bCs/>
          <w:sz w:val="24"/>
          <w:szCs w:val="24"/>
        </w:rPr>
        <w:t>Austin</w:t>
      </w:r>
      <w:r w:rsidR="005C4563">
        <w:rPr>
          <w:rFonts w:cstheme="minorHAnsi"/>
          <w:b/>
          <w:bCs/>
          <w:sz w:val="24"/>
          <w:szCs w:val="24"/>
        </w:rPr>
        <w:t xml:space="preserve">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p>
    <w:p w14:paraId="3D82D41E" w14:textId="797D945E" w:rsidR="00EF6C96" w:rsidRPr="006F38D7" w:rsidRDefault="00EF6C96" w:rsidP="00784434">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5A7353">
        <w:rPr>
          <w:rFonts w:cstheme="minorHAnsi"/>
          <w:b/>
          <w:sz w:val="24"/>
          <w:szCs w:val="24"/>
        </w:rPr>
        <w:t>February 3</w:t>
      </w:r>
      <w:r w:rsidR="00497E48" w:rsidRPr="006F38D7">
        <w:rPr>
          <w:rFonts w:cstheme="minorHAnsi"/>
          <w:b/>
          <w:sz w:val="24"/>
          <w:szCs w:val="24"/>
        </w:rPr>
        <w:t>, 2020</w:t>
      </w:r>
      <w:r w:rsidRPr="006F38D7">
        <w:rPr>
          <w:rFonts w:cstheme="minorHAnsi"/>
          <w:b/>
          <w:sz w:val="24"/>
          <w:szCs w:val="24"/>
        </w:rPr>
        <w:t xml:space="preserve"> PTRC Executive Committee minutes, </w:t>
      </w:r>
      <w:r w:rsidR="00784434" w:rsidRPr="00784434">
        <w:rPr>
          <w:rFonts w:cstheme="minorHAnsi"/>
          <w:b/>
          <w:sz w:val="24"/>
          <w:szCs w:val="24"/>
        </w:rPr>
        <w:t xml:space="preserve">Mr. </w:t>
      </w:r>
      <w:r w:rsidR="005A7353">
        <w:rPr>
          <w:rFonts w:cstheme="minorHAnsi"/>
          <w:b/>
          <w:sz w:val="24"/>
          <w:szCs w:val="24"/>
        </w:rPr>
        <w:t>Kevin Austin,</w:t>
      </w:r>
      <w:r w:rsidR="00784434" w:rsidRPr="00784434">
        <w:rPr>
          <w:rFonts w:cstheme="minorHAnsi"/>
          <w:b/>
          <w:sz w:val="24"/>
          <w:szCs w:val="24"/>
        </w:rPr>
        <w:t xml:space="preserve"> Chair</w:t>
      </w:r>
    </w:p>
    <w:p w14:paraId="5F10680D" w14:textId="77777777" w:rsidR="00C847BA" w:rsidRPr="006F38D7" w:rsidRDefault="00C847BA" w:rsidP="00C847BA">
      <w:pPr>
        <w:pStyle w:val="ListParagraph"/>
        <w:spacing w:after="200" w:line="276" w:lineRule="auto"/>
        <w:ind w:left="540"/>
        <w:rPr>
          <w:rFonts w:cstheme="minorHAnsi"/>
          <w:sz w:val="24"/>
          <w:szCs w:val="24"/>
        </w:rPr>
      </w:pPr>
    </w:p>
    <w:p w14:paraId="2ED93DA9" w14:textId="77777777" w:rsidR="005A7353" w:rsidRPr="005A7353" w:rsidRDefault="00CA5E12" w:rsidP="005A7353">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5A7353" w:rsidRPr="005A7353">
        <w:rPr>
          <w:rFonts w:cstheme="minorHAnsi"/>
          <w:b/>
          <w:sz w:val="24"/>
          <w:szCs w:val="24"/>
        </w:rPr>
        <w:t>Request for Approval of Second Budget Revision for FY 2020-2021</w:t>
      </w:r>
      <w:r w:rsidR="005A7353">
        <w:rPr>
          <w:rFonts w:cstheme="minorHAnsi"/>
          <w:b/>
          <w:sz w:val="24"/>
          <w:szCs w:val="24"/>
        </w:rPr>
        <w:t xml:space="preserve">, </w:t>
      </w:r>
      <w:r w:rsidR="00791110">
        <w:rPr>
          <w:rFonts w:cstheme="minorHAnsi"/>
          <w:b/>
          <w:sz w:val="24"/>
          <w:szCs w:val="24"/>
        </w:rPr>
        <w:t xml:space="preserve">Mr. </w:t>
      </w:r>
      <w:r w:rsidR="005A7353" w:rsidRPr="005A7353">
        <w:rPr>
          <w:rFonts w:cstheme="minorHAnsi"/>
          <w:b/>
          <w:sz w:val="24"/>
          <w:szCs w:val="24"/>
        </w:rPr>
        <w:t xml:space="preserve">Jarrod R. Hand, Finance Director </w:t>
      </w:r>
    </w:p>
    <w:p w14:paraId="6F857EF9" w14:textId="157E4C3D" w:rsidR="005A7353" w:rsidRPr="00FF5F6E" w:rsidRDefault="005A7353" w:rsidP="00FF5F6E">
      <w:pPr>
        <w:pStyle w:val="ListParagraph"/>
        <w:numPr>
          <w:ilvl w:val="1"/>
          <w:numId w:val="3"/>
        </w:numPr>
        <w:spacing w:after="200" w:line="240" w:lineRule="auto"/>
        <w:rPr>
          <w:rFonts w:cstheme="minorHAnsi"/>
          <w:sz w:val="24"/>
          <w:szCs w:val="24"/>
        </w:rPr>
      </w:pPr>
      <w:r w:rsidRPr="00FF5F6E">
        <w:rPr>
          <w:rFonts w:cstheme="minorHAnsi"/>
          <w:sz w:val="24"/>
          <w:szCs w:val="24"/>
        </w:rPr>
        <w:t xml:space="preserve">The Finance Department requests approval of a revision to the 2020-2021 budget of the Piedmont Triad Regional Council.  This revision shows a net increase, from the first budget revision, of $971,626. </w:t>
      </w:r>
    </w:p>
    <w:p w14:paraId="2E08CBAD" w14:textId="7B66E49A" w:rsidR="00FF5F6E" w:rsidRDefault="00FF5F6E" w:rsidP="005A7353">
      <w:pPr>
        <w:pStyle w:val="ListParagraph"/>
        <w:numPr>
          <w:ilvl w:val="1"/>
          <w:numId w:val="3"/>
        </w:numPr>
        <w:spacing w:after="200" w:line="240" w:lineRule="auto"/>
        <w:rPr>
          <w:rFonts w:cstheme="minorHAnsi"/>
          <w:sz w:val="24"/>
          <w:szCs w:val="24"/>
        </w:rPr>
      </w:pPr>
      <w:r>
        <w:rPr>
          <w:rFonts w:cstheme="minorHAnsi"/>
          <w:sz w:val="24"/>
          <w:szCs w:val="24"/>
        </w:rPr>
        <w:t>Page six of your agenda packet shows a break down</w:t>
      </w:r>
      <w:r w:rsidR="00CA2F85">
        <w:rPr>
          <w:rFonts w:cstheme="minorHAnsi"/>
          <w:sz w:val="24"/>
          <w:szCs w:val="24"/>
        </w:rPr>
        <w:t xml:space="preserve"> by department and funds. </w:t>
      </w:r>
      <w:r>
        <w:rPr>
          <w:rFonts w:cstheme="minorHAnsi"/>
          <w:sz w:val="24"/>
          <w:szCs w:val="24"/>
        </w:rPr>
        <w:t xml:space="preserve">Our largest increase was in our Area Agency on Aging followed by Community Development which is consolidated into three parts now. Workforce Development also experienced an increase. </w:t>
      </w:r>
    </w:p>
    <w:p w14:paraId="7A0EBE0C" w14:textId="77777777" w:rsidR="00997EEE" w:rsidRDefault="00FF5F6E" w:rsidP="005A7353">
      <w:pPr>
        <w:pStyle w:val="ListParagraph"/>
        <w:numPr>
          <w:ilvl w:val="1"/>
          <w:numId w:val="3"/>
        </w:numPr>
        <w:spacing w:after="200" w:line="240" w:lineRule="auto"/>
        <w:rPr>
          <w:rFonts w:cstheme="minorHAnsi"/>
          <w:sz w:val="24"/>
          <w:szCs w:val="24"/>
        </w:rPr>
      </w:pPr>
      <w:r>
        <w:rPr>
          <w:rFonts w:cstheme="minorHAnsi"/>
          <w:sz w:val="24"/>
          <w:szCs w:val="24"/>
        </w:rPr>
        <w:t>Page seven of your packet sh</w:t>
      </w:r>
      <w:r w:rsidR="00997EEE">
        <w:rPr>
          <w:rFonts w:cstheme="minorHAnsi"/>
          <w:sz w:val="24"/>
          <w:szCs w:val="24"/>
        </w:rPr>
        <w:t>ows</w:t>
      </w:r>
      <w:r>
        <w:rPr>
          <w:rFonts w:cstheme="minorHAnsi"/>
          <w:sz w:val="24"/>
          <w:szCs w:val="24"/>
        </w:rPr>
        <w:t xml:space="preserve"> a comparison be</w:t>
      </w:r>
      <w:r w:rsidR="00997EEE">
        <w:rPr>
          <w:rFonts w:cstheme="minorHAnsi"/>
          <w:sz w:val="24"/>
          <w:szCs w:val="24"/>
        </w:rPr>
        <w:t xml:space="preserve">tween the first and second revision. Administrative Services has had an increase in LTA projects. Health and Human Services has seen a slight increase due to CARES match dollars. PTRC also ended up receiving MIPPA money for the aging department. Planning services added several small projects including land development plans and providing assistance to local governments.  </w:t>
      </w:r>
    </w:p>
    <w:p w14:paraId="7FEFC566" w14:textId="5D54C126" w:rsidR="00CA2F85" w:rsidRDefault="00997EEE" w:rsidP="005A7353">
      <w:pPr>
        <w:pStyle w:val="ListParagraph"/>
        <w:numPr>
          <w:ilvl w:val="1"/>
          <w:numId w:val="3"/>
        </w:numPr>
        <w:spacing w:after="200" w:line="240" w:lineRule="auto"/>
        <w:rPr>
          <w:rFonts w:cstheme="minorHAnsi"/>
          <w:sz w:val="24"/>
          <w:szCs w:val="24"/>
        </w:rPr>
      </w:pPr>
      <w:r>
        <w:rPr>
          <w:rFonts w:cstheme="minorHAnsi"/>
          <w:sz w:val="24"/>
          <w:szCs w:val="24"/>
        </w:rPr>
        <w:t xml:space="preserve">The Development </w:t>
      </w:r>
      <w:r w:rsidR="00F84E50">
        <w:rPr>
          <w:rFonts w:cstheme="minorHAnsi"/>
          <w:sz w:val="24"/>
          <w:szCs w:val="24"/>
        </w:rPr>
        <w:t xml:space="preserve">Corporation had an increase related to their loan fund. WFD received the largest increase from the state for their Finish Line grants. They also received funding for business services and for our overheard costs for our centers. Our Weatherization program received $80,000 in CARES money from the state. They also just received a contract for conducting their trainings at our facility. </w:t>
      </w:r>
    </w:p>
    <w:p w14:paraId="302B58F9" w14:textId="3BFA45F9" w:rsidR="005A7353" w:rsidRDefault="005A7353" w:rsidP="005A7353">
      <w:pPr>
        <w:pStyle w:val="ListParagraph"/>
        <w:numPr>
          <w:ilvl w:val="1"/>
          <w:numId w:val="3"/>
        </w:numPr>
        <w:spacing w:after="200" w:line="240" w:lineRule="auto"/>
        <w:rPr>
          <w:rFonts w:cstheme="minorHAnsi"/>
          <w:sz w:val="24"/>
          <w:szCs w:val="24"/>
        </w:rPr>
      </w:pPr>
      <w:r>
        <w:rPr>
          <w:rFonts w:cstheme="minorHAnsi"/>
          <w:sz w:val="24"/>
          <w:szCs w:val="24"/>
        </w:rPr>
        <w:t xml:space="preserve">Please refer to pages 4-25 in the agenda packet for </w:t>
      </w:r>
      <w:r w:rsidRPr="005A7353">
        <w:rPr>
          <w:rFonts w:cstheme="minorHAnsi"/>
          <w:sz w:val="24"/>
          <w:szCs w:val="24"/>
        </w:rPr>
        <w:t>the revised Budget Ordinance and a summary of the changes by area.</w:t>
      </w:r>
      <w:r>
        <w:rPr>
          <w:rFonts w:cstheme="minorHAnsi"/>
          <w:sz w:val="24"/>
          <w:szCs w:val="24"/>
        </w:rPr>
        <w:t xml:space="preserve"> Or you can email </w:t>
      </w:r>
      <w:hyperlink r:id="rId12" w:history="1">
        <w:r w:rsidRPr="00AF6FE1">
          <w:rPr>
            <w:rStyle w:val="Hyperlink"/>
            <w:rFonts w:cstheme="minorHAnsi"/>
            <w:sz w:val="24"/>
            <w:szCs w:val="24"/>
          </w:rPr>
          <w:t>kmitchell@ptrc.org</w:t>
        </w:r>
      </w:hyperlink>
      <w:r>
        <w:rPr>
          <w:rFonts w:cstheme="minorHAnsi"/>
          <w:sz w:val="24"/>
          <w:szCs w:val="24"/>
        </w:rPr>
        <w:t xml:space="preserve">. </w:t>
      </w:r>
    </w:p>
    <w:p w14:paraId="0B5B22CC" w14:textId="25E6DFD6" w:rsidR="00CA2F85" w:rsidRPr="005A7353" w:rsidRDefault="00F84E50" w:rsidP="005A7353">
      <w:pPr>
        <w:pStyle w:val="ListParagraph"/>
        <w:numPr>
          <w:ilvl w:val="1"/>
          <w:numId w:val="3"/>
        </w:numPr>
        <w:spacing w:after="200" w:line="240" w:lineRule="auto"/>
        <w:rPr>
          <w:rFonts w:cstheme="minorHAnsi"/>
          <w:sz w:val="24"/>
          <w:szCs w:val="24"/>
        </w:rPr>
      </w:pPr>
      <w:r>
        <w:rPr>
          <w:rFonts w:cstheme="minorHAnsi"/>
          <w:sz w:val="24"/>
          <w:szCs w:val="24"/>
        </w:rPr>
        <w:t xml:space="preserve">Mr. </w:t>
      </w:r>
      <w:r w:rsidR="00CA2F85">
        <w:rPr>
          <w:rFonts w:cstheme="minorHAnsi"/>
          <w:sz w:val="24"/>
          <w:szCs w:val="24"/>
        </w:rPr>
        <w:t>Kevin</w:t>
      </w:r>
      <w:r>
        <w:rPr>
          <w:rFonts w:cstheme="minorHAnsi"/>
          <w:sz w:val="24"/>
          <w:szCs w:val="24"/>
        </w:rPr>
        <w:t xml:space="preserve"> Austin asked if this increase included adding any staff. Mr. Dolge answered that most of these dollars are pass through. We are maximizing what we are passing through to our members through services. We have added a few part time and temporary employees but for the most part our staff is working harder and smarter. </w:t>
      </w:r>
    </w:p>
    <w:p w14:paraId="0BB5F222" w14:textId="45832B60" w:rsidR="00791110" w:rsidRDefault="005A7353" w:rsidP="005A7353">
      <w:pPr>
        <w:pStyle w:val="ListParagraph"/>
        <w:numPr>
          <w:ilvl w:val="1"/>
          <w:numId w:val="3"/>
        </w:numPr>
        <w:spacing w:after="200" w:line="240" w:lineRule="auto"/>
        <w:rPr>
          <w:rFonts w:cstheme="minorHAnsi"/>
          <w:sz w:val="24"/>
          <w:szCs w:val="24"/>
        </w:rPr>
      </w:pPr>
      <w:r w:rsidRPr="005A7353">
        <w:rPr>
          <w:rFonts w:cstheme="minorHAnsi"/>
          <w:sz w:val="24"/>
          <w:szCs w:val="24"/>
        </w:rPr>
        <w:t>Request for Approval of Second Budget Revision for FY 2020-2021</w:t>
      </w:r>
    </w:p>
    <w:p w14:paraId="5423CFB9" w14:textId="77777777" w:rsidR="005A7353" w:rsidRPr="005A7353" w:rsidRDefault="005A7353" w:rsidP="005A7353">
      <w:pPr>
        <w:pStyle w:val="ListParagraph"/>
        <w:spacing w:after="200" w:line="240" w:lineRule="auto"/>
        <w:ind w:left="540"/>
        <w:rPr>
          <w:rFonts w:cstheme="minorHAnsi"/>
          <w:sz w:val="24"/>
          <w:szCs w:val="24"/>
        </w:rPr>
      </w:pPr>
    </w:p>
    <w:p w14:paraId="5E16B3A7" w14:textId="06E7439E" w:rsidR="00A271D9" w:rsidRPr="00A271D9" w:rsidRDefault="00CD04AC" w:rsidP="005A7353">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5A7353" w:rsidRPr="005A7353">
        <w:rPr>
          <w:rFonts w:cstheme="minorHAnsi"/>
          <w:b/>
          <w:sz w:val="24"/>
          <w:szCs w:val="24"/>
        </w:rPr>
        <w:t>Request for approval to enter into contract providing professional planning services from April – December to the Town of Liberty with a contract not to exceed $10,000</w:t>
      </w:r>
      <w:r w:rsidR="005A7353">
        <w:rPr>
          <w:rFonts w:cstheme="minorHAnsi"/>
          <w:b/>
          <w:sz w:val="24"/>
          <w:szCs w:val="24"/>
        </w:rPr>
        <w:t>, Mr. Kelly Larkins</w:t>
      </w:r>
    </w:p>
    <w:p w14:paraId="56FB960D" w14:textId="0CF3AC6C" w:rsidR="005A7353" w:rsidRDefault="005A7353" w:rsidP="005A7353">
      <w:pPr>
        <w:pStyle w:val="ListParagraph"/>
        <w:numPr>
          <w:ilvl w:val="1"/>
          <w:numId w:val="3"/>
        </w:numPr>
        <w:spacing w:line="240" w:lineRule="auto"/>
        <w:rPr>
          <w:rFonts w:cstheme="minorHAnsi"/>
          <w:sz w:val="24"/>
          <w:szCs w:val="24"/>
        </w:rPr>
      </w:pPr>
      <w:r w:rsidRPr="005A7353">
        <w:rPr>
          <w:rFonts w:cstheme="minorHAnsi"/>
          <w:sz w:val="24"/>
          <w:szCs w:val="24"/>
        </w:rPr>
        <w:t>The Planning Department requests to enter into contract for planning services with the Town of Liberty for an ADA Transition Plan. The Town Council has approved the contract at the February 22, 2021 meeting.</w:t>
      </w:r>
    </w:p>
    <w:p w14:paraId="1A88D097" w14:textId="41CA157C" w:rsidR="005A7353" w:rsidRPr="005A7353" w:rsidRDefault="005A7353" w:rsidP="005A7353">
      <w:pPr>
        <w:pStyle w:val="ListParagraph"/>
        <w:numPr>
          <w:ilvl w:val="1"/>
          <w:numId w:val="3"/>
        </w:numPr>
        <w:spacing w:line="240" w:lineRule="auto"/>
        <w:rPr>
          <w:rFonts w:cstheme="minorHAnsi"/>
          <w:sz w:val="24"/>
          <w:szCs w:val="24"/>
        </w:rPr>
      </w:pPr>
      <w:r w:rsidRPr="005A7353">
        <w:rPr>
          <w:rFonts w:cstheme="minorHAnsi"/>
          <w:sz w:val="24"/>
          <w:szCs w:val="24"/>
        </w:rPr>
        <w:t xml:space="preserve">Public rights-of-way and facilities are required to be accessible to persons with disabilities pursuant to the following statutes: Section 504 of the Rehabilitation Act of 1973 (Section 504) (29 U.S.C. §794) and Title II of the Americans with Disabilities Act of 1990 (ADA) (42 U.S.C. §§ 12131-12164). The laws work together to achieve this goal. These statutes </w:t>
      </w:r>
      <w:r w:rsidRPr="005A7353">
        <w:rPr>
          <w:rFonts w:cstheme="minorHAnsi"/>
          <w:sz w:val="24"/>
          <w:szCs w:val="24"/>
        </w:rPr>
        <w:lastRenderedPageBreak/>
        <w:t>prohibit public agencies from discriminating against persons with disabilities by excluding them from services, programs, or activities.</w:t>
      </w:r>
    </w:p>
    <w:p w14:paraId="7B2A5D95" w14:textId="148605B5" w:rsidR="005A7353" w:rsidRDefault="005A7353" w:rsidP="005A7353">
      <w:pPr>
        <w:pStyle w:val="ListParagraph"/>
        <w:numPr>
          <w:ilvl w:val="1"/>
          <w:numId w:val="3"/>
        </w:numPr>
        <w:spacing w:line="240" w:lineRule="auto"/>
        <w:rPr>
          <w:rFonts w:cstheme="minorHAnsi"/>
          <w:sz w:val="24"/>
          <w:szCs w:val="24"/>
        </w:rPr>
      </w:pPr>
      <w:r w:rsidRPr="005A7353">
        <w:rPr>
          <w:rFonts w:cstheme="minorHAnsi"/>
          <w:sz w:val="24"/>
          <w:szCs w:val="24"/>
        </w:rPr>
        <w:t>The ADA Act comprises five titles prohibiting discrimination against disabled persons within the United States. Title II of the ADA required state and local governments to make their programs, services and activities accessible to persons with disabilities. It also established physical access requirements for public facilities (buildings and sidewalks, etc.). Under Title II of the ADA, the Town of Liberty required to have an ADA Transition Plan which will identify existing obstacles limiting accessibility and describe steps that are to be taken to ensure that facilities within the public right of way are made accessible to all individuals.</w:t>
      </w:r>
    </w:p>
    <w:p w14:paraId="17A33465" w14:textId="758D6FFF" w:rsidR="00714D45" w:rsidRDefault="00FB6AB0" w:rsidP="005A7353">
      <w:pPr>
        <w:pStyle w:val="ListParagraph"/>
        <w:numPr>
          <w:ilvl w:val="1"/>
          <w:numId w:val="3"/>
        </w:numPr>
        <w:spacing w:line="240" w:lineRule="auto"/>
        <w:rPr>
          <w:rFonts w:cstheme="minorHAnsi"/>
          <w:sz w:val="24"/>
          <w:szCs w:val="24"/>
        </w:rPr>
      </w:pPr>
      <w:r>
        <w:rPr>
          <w:rFonts w:cstheme="minorHAnsi"/>
          <w:sz w:val="24"/>
          <w:szCs w:val="24"/>
        </w:rPr>
        <w:t xml:space="preserve">Mr. Matthew Dolge added that the General Assembly passed 160-D </w:t>
      </w:r>
      <w:r w:rsidR="00B20370">
        <w:rPr>
          <w:rFonts w:cstheme="minorHAnsi"/>
          <w:sz w:val="24"/>
          <w:szCs w:val="24"/>
        </w:rPr>
        <w:t xml:space="preserve">legislation </w:t>
      </w:r>
      <w:r>
        <w:rPr>
          <w:rFonts w:cstheme="minorHAnsi"/>
          <w:sz w:val="24"/>
          <w:szCs w:val="24"/>
        </w:rPr>
        <w:t xml:space="preserve">and Local Governments must respond to it. PTRC has received 22 contracts to do that work for our members. The NCLM reported that COGs are doing 120 of these contracts across the state so we are dong 20%. We applaud our Planning staff for meeting the needs of our members. </w:t>
      </w:r>
    </w:p>
    <w:p w14:paraId="6F29A9BE" w14:textId="79A85BC8" w:rsidR="00FB6AB0" w:rsidRDefault="00FB6AB0" w:rsidP="005A7353">
      <w:pPr>
        <w:pStyle w:val="ListParagraph"/>
        <w:numPr>
          <w:ilvl w:val="1"/>
          <w:numId w:val="3"/>
        </w:numPr>
        <w:spacing w:line="240" w:lineRule="auto"/>
        <w:rPr>
          <w:rFonts w:cstheme="minorHAnsi"/>
          <w:sz w:val="24"/>
          <w:szCs w:val="24"/>
        </w:rPr>
      </w:pPr>
      <w:r>
        <w:rPr>
          <w:rFonts w:cstheme="minorHAnsi"/>
          <w:sz w:val="24"/>
          <w:szCs w:val="24"/>
        </w:rPr>
        <w:t xml:space="preserve">Mr. John Larson asked if we are providing any contracted services outside of </w:t>
      </w:r>
      <w:r w:rsidR="00D036AA">
        <w:rPr>
          <w:rFonts w:cstheme="minorHAnsi"/>
          <w:sz w:val="24"/>
          <w:szCs w:val="24"/>
        </w:rPr>
        <w:t xml:space="preserve">our area. Mr. Day answered that no, not in the land use planning area. We definitely coordinate with watershed planning and Jordan Lake outside of the region. Mr. Dolge stated that Matt Reece and his Management Analysts work across the state. Our Criminal Justice program also works across the state because of the uniqueness of our programs. Our Housing department also has a few contracts outside of the region but those are all fee for service. These contracts help support our infrastructure. Mr. Dolge added that it’s not a huge portion of our budget but we can get a report together to show all our work outside of our region. </w:t>
      </w:r>
    </w:p>
    <w:p w14:paraId="6819E6D0" w14:textId="2DE6FD29" w:rsidR="00714D45" w:rsidRPr="00352AEE" w:rsidRDefault="00D036AA" w:rsidP="005A7353">
      <w:pPr>
        <w:pStyle w:val="ListParagraph"/>
        <w:numPr>
          <w:ilvl w:val="1"/>
          <w:numId w:val="3"/>
        </w:numPr>
        <w:spacing w:line="240" w:lineRule="auto"/>
        <w:rPr>
          <w:rFonts w:cstheme="minorHAnsi"/>
          <w:sz w:val="24"/>
          <w:szCs w:val="24"/>
        </w:rPr>
      </w:pPr>
      <w:r>
        <w:rPr>
          <w:rFonts w:cstheme="minorHAnsi"/>
          <w:sz w:val="24"/>
          <w:szCs w:val="24"/>
        </w:rPr>
        <w:t xml:space="preserve">Mr. </w:t>
      </w:r>
      <w:r w:rsidR="00714D45">
        <w:rPr>
          <w:rFonts w:cstheme="minorHAnsi"/>
          <w:sz w:val="24"/>
          <w:szCs w:val="24"/>
        </w:rPr>
        <w:t>Mark Richardson</w:t>
      </w:r>
      <w:r>
        <w:rPr>
          <w:rFonts w:cstheme="minorHAnsi"/>
          <w:sz w:val="24"/>
          <w:szCs w:val="24"/>
        </w:rPr>
        <w:t xml:space="preserve"> asked how PTRC compares with other COGs as far as d</w:t>
      </w:r>
      <w:r w:rsidR="00DD4004">
        <w:rPr>
          <w:rFonts w:cstheme="minorHAnsi"/>
          <w:sz w:val="24"/>
          <w:szCs w:val="24"/>
        </w:rPr>
        <w:t xml:space="preserve">ues amount. Mr. Dolge answered that a .21cents per capita, we are one of the lowest. We haven’t increased dues in over 27 years. Our Annual Report shows how these dollars pass through to our members. </w:t>
      </w:r>
    </w:p>
    <w:p w14:paraId="13A0C55B" w14:textId="5CFD8B62" w:rsidR="00A271D9" w:rsidRDefault="005A7353" w:rsidP="005A7353">
      <w:pPr>
        <w:pStyle w:val="ListParagraph"/>
        <w:numPr>
          <w:ilvl w:val="1"/>
          <w:numId w:val="3"/>
        </w:numPr>
        <w:spacing w:line="240" w:lineRule="auto"/>
        <w:rPr>
          <w:rFonts w:cstheme="minorHAnsi"/>
          <w:sz w:val="24"/>
          <w:szCs w:val="24"/>
        </w:rPr>
      </w:pPr>
      <w:r w:rsidRPr="005A7353">
        <w:rPr>
          <w:rFonts w:cstheme="minorHAnsi"/>
          <w:sz w:val="24"/>
          <w:szCs w:val="24"/>
        </w:rPr>
        <w:t>Request for approval to enter into contract providing professional planning services from April – December to the Town of Liberty with a contract not to exceed $10,000.</w:t>
      </w:r>
    </w:p>
    <w:p w14:paraId="6952903A" w14:textId="77777777" w:rsidR="005A7353" w:rsidRPr="005A7353" w:rsidRDefault="005A7353" w:rsidP="005A7353">
      <w:pPr>
        <w:pStyle w:val="ListParagraph"/>
        <w:spacing w:line="240" w:lineRule="auto"/>
        <w:ind w:left="540"/>
        <w:rPr>
          <w:rFonts w:cstheme="minorHAnsi"/>
          <w:sz w:val="24"/>
          <w:szCs w:val="24"/>
        </w:rPr>
      </w:pPr>
    </w:p>
    <w:p w14:paraId="6B42D9C1" w14:textId="77777777" w:rsidR="005A7353" w:rsidRDefault="00D91A45" w:rsidP="005A7353">
      <w:pPr>
        <w:pStyle w:val="ListParagraph"/>
        <w:numPr>
          <w:ilvl w:val="0"/>
          <w:numId w:val="3"/>
        </w:numPr>
        <w:spacing w:after="200" w:line="240" w:lineRule="auto"/>
        <w:rPr>
          <w:rFonts w:cstheme="minorHAnsi"/>
          <w:b/>
          <w:sz w:val="24"/>
          <w:szCs w:val="24"/>
        </w:rPr>
      </w:pPr>
      <w:r w:rsidRPr="006F38D7">
        <w:rPr>
          <w:rFonts w:cstheme="minorHAnsi"/>
          <w:b/>
          <w:sz w:val="24"/>
          <w:szCs w:val="24"/>
        </w:rPr>
        <w:t>Action Item:</w:t>
      </w:r>
      <w:r w:rsidR="005A7353">
        <w:rPr>
          <w:rFonts w:cstheme="minorHAnsi"/>
          <w:b/>
          <w:sz w:val="24"/>
          <w:szCs w:val="24"/>
        </w:rPr>
        <w:t xml:space="preserve"> Request for</w:t>
      </w:r>
      <w:r w:rsidRPr="006F38D7">
        <w:rPr>
          <w:rFonts w:cstheme="minorHAnsi"/>
          <w:b/>
          <w:sz w:val="24"/>
          <w:szCs w:val="24"/>
        </w:rPr>
        <w:t xml:space="preserve"> </w:t>
      </w:r>
      <w:r w:rsidR="005A7353" w:rsidRPr="005A7353">
        <w:rPr>
          <w:rFonts w:cstheme="minorHAnsi"/>
          <w:b/>
          <w:sz w:val="24"/>
          <w:szCs w:val="24"/>
        </w:rPr>
        <w:t>approval from the board to accept the awarded NCHFA ESFRLP21 grants</w:t>
      </w:r>
      <w:r w:rsidR="005A7353">
        <w:rPr>
          <w:rFonts w:cstheme="minorHAnsi"/>
          <w:b/>
          <w:sz w:val="24"/>
          <w:szCs w:val="24"/>
        </w:rPr>
        <w:t xml:space="preserve">, Mr. </w:t>
      </w:r>
      <w:r w:rsidR="005A7353" w:rsidRPr="005A7353">
        <w:rPr>
          <w:rFonts w:cstheme="minorHAnsi"/>
          <w:b/>
          <w:sz w:val="24"/>
          <w:szCs w:val="24"/>
        </w:rPr>
        <w:t>Michael Blair, Community Development Director</w:t>
      </w:r>
    </w:p>
    <w:p w14:paraId="3EE0D695" w14:textId="77777777" w:rsidR="005A7353" w:rsidRPr="005A7353" w:rsidRDefault="005A7353" w:rsidP="005A7353">
      <w:pPr>
        <w:pStyle w:val="ListParagraph"/>
        <w:numPr>
          <w:ilvl w:val="1"/>
          <w:numId w:val="3"/>
        </w:numPr>
        <w:spacing w:after="200" w:line="240" w:lineRule="auto"/>
        <w:rPr>
          <w:rFonts w:cstheme="minorHAnsi"/>
          <w:b/>
          <w:sz w:val="24"/>
          <w:szCs w:val="24"/>
        </w:rPr>
      </w:pPr>
      <w:r w:rsidRPr="005A7353">
        <w:rPr>
          <w:rFonts w:ascii="Calibri" w:eastAsia="Times New Roman" w:hAnsi="Calibri" w:cs="Calibri"/>
        </w:rPr>
        <w:t xml:space="preserve">The North Carolina Housing Finance Agency has awarded the PTRC, as a direct grant recipient, the ESFRLP21 (Essential Single Family Rehab Loan Program) grants for Ashe, Alamance, Montgomery, Rockingham, Surry and Wilkes Counties for the 2021 cycle. The PTRC Community Development Department Staff requests Executive Committee approve the acceptance of all the grants. </w:t>
      </w:r>
    </w:p>
    <w:p w14:paraId="4B17C7BA" w14:textId="77777777" w:rsidR="005A7353" w:rsidRPr="005A7353" w:rsidRDefault="005A7353" w:rsidP="005A7353">
      <w:pPr>
        <w:pStyle w:val="ListParagraph"/>
        <w:numPr>
          <w:ilvl w:val="1"/>
          <w:numId w:val="3"/>
        </w:numPr>
        <w:spacing w:after="200" w:line="240" w:lineRule="auto"/>
        <w:rPr>
          <w:rFonts w:cstheme="minorHAnsi"/>
          <w:b/>
          <w:sz w:val="24"/>
          <w:szCs w:val="24"/>
        </w:rPr>
      </w:pPr>
      <w:r w:rsidRPr="005A7353">
        <w:rPr>
          <w:rFonts w:ascii="Calibri" w:eastAsia="Times New Roman" w:hAnsi="Calibri" w:cs="Calibri"/>
        </w:rPr>
        <w:t xml:space="preserve">The PTRC Housing Department has been successful in being awarded ESFRLP grants in 14 counties currently, with 6 of the current awards being counties previously served by the PTRC in other grant cycles. </w:t>
      </w:r>
    </w:p>
    <w:p w14:paraId="496BD57C" w14:textId="556E6E61" w:rsidR="005A7353" w:rsidRPr="006A5BA7" w:rsidRDefault="005A7353" w:rsidP="005A7353">
      <w:pPr>
        <w:pStyle w:val="ListParagraph"/>
        <w:numPr>
          <w:ilvl w:val="1"/>
          <w:numId w:val="3"/>
        </w:numPr>
        <w:spacing w:after="200" w:line="240" w:lineRule="auto"/>
        <w:rPr>
          <w:rFonts w:cstheme="minorHAnsi"/>
          <w:b/>
          <w:sz w:val="24"/>
          <w:szCs w:val="24"/>
        </w:rPr>
      </w:pPr>
      <w:r w:rsidRPr="005A7353">
        <w:rPr>
          <w:rFonts w:ascii="Calibri" w:eastAsia="Times New Roman" w:hAnsi="Calibri" w:cs="Calibri"/>
        </w:rPr>
        <w:t xml:space="preserve">The grants are set up on a loan pool system, so once the initial five units are completed, the PTRC can continue to apply for funding for homes until the funding supply is depleted. As an example, in the previous grant cycle for Randolph County, PTRC committed to completing five units for $175,000 and will close out the grant cycle with seventeen units completed totaling $584,025.00 in home repairs for residents of the county. </w:t>
      </w:r>
    </w:p>
    <w:p w14:paraId="7361ADCC" w14:textId="34B8346E" w:rsidR="005A7353" w:rsidRPr="007A795D" w:rsidRDefault="005A7353" w:rsidP="005A7353">
      <w:pPr>
        <w:pStyle w:val="ListParagraph"/>
        <w:numPr>
          <w:ilvl w:val="1"/>
          <w:numId w:val="3"/>
        </w:numPr>
        <w:spacing w:after="200" w:line="240" w:lineRule="auto"/>
        <w:rPr>
          <w:rFonts w:cstheme="minorHAnsi"/>
          <w:b/>
          <w:sz w:val="24"/>
          <w:szCs w:val="24"/>
        </w:rPr>
      </w:pPr>
      <w:r w:rsidRPr="005A7353">
        <w:rPr>
          <w:rFonts w:ascii="Calibri" w:eastAsia="Times New Roman" w:hAnsi="Calibri" w:cs="Calibri"/>
        </w:rPr>
        <w:lastRenderedPageBreak/>
        <w:t>The PTRC Community Development Department is requesting approval from the board to accept the awarded NCHFA ESFRLP21 grants.</w:t>
      </w:r>
    </w:p>
    <w:p w14:paraId="19C0426B" w14:textId="77777777" w:rsidR="007A795D" w:rsidRPr="00DD4004" w:rsidRDefault="007A795D" w:rsidP="007A795D">
      <w:pPr>
        <w:pStyle w:val="ListParagraph"/>
        <w:spacing w:after="200" w:line="240" w:lineRule="auto"/>
        <w:ind w:left="540"/>
        <w:rPr>
          <w:rFonts w:cstheme="minorHAnsi"/>
          <w:b/>
        </w:rPr>
      </w:pPr>
    </w:p>
    <w:p w14:paraId="21B3C9E8" w14:textId="07D2B71F" w:rsidR="00791110" w:rsidRPr="00DD4004" w:rsidRDefault="005A7353" w:rsidP="007A795D">
      <w:pPr>
        <w:pStyle w:val="ListParagraph"/>
        <w:numPr>
          <w:ilvl w:val="0"/>
          <w:numId w:val="3"/>
        </w:numPr>
        <w:spacing w:after="200" w:line="240" w:lineRule="auto"/>
        <w:rPr>
          <w:rFonts w:cstheme="minorHAnsi"/>
          <w:b/>
          <w:sz w:val="24"/>
        </w:rPr>
      </w:pPr>
      <w:r w:rsidRPr="00DD4004">
        <w:rPr>
          <w:rFonts w:ascii="Calibri" w:eastAsia="Times New Roman" w:hAnsi="Calibri" w:cs="Calibri"/>
          <w:b/>
          <w:sz w:val="24"/>
        </w:rPr>
        <w:t xml:space="preserve">Action Item: Request for approval </w:t>
      </w:r>
      <w:r w:rsidRPr="00DD4004">
        <w:rPr>
          <w:b/>
          <w:sz w:val="24"/>
        </w:rPr>
        <w:t>to extend the contract with the City of Burlington,</w:t>
      </w:r>
      <w:r w:rsidR="007A795D" w:rsidRPr="00DD4004">
        <w:rPr>
          <w:b/>
          <w:sz w:val="24"/>
        </w:rPr>
        <w:t xml:space="preserve"> Mr. Michael Blair, Community Development Director</w:t>
      </w:r>
    </w:p>
    <w:p w14:paraId="39C7D8C2" w14:textId="7E4BD3CA" w:rsidR="007A795D" w:rsidRPr="00DD4004" w:rsidRDefault="007A795D" w:rsidP="007A795D">
      <w:pPr>
        <w:pStyle w:val="ListParagraph"/>
        <w:numPr>
          <w:ilvl w:val="1"/>
          <w:numId w:val="3"/>
        </w:numPr>
        <w:spacing w:after="200" w:line="240" w:lineRule="auto"/>
        <w:rPr>
          <w:rFonts w:cstheme="minorHAnsi"/>
        </w:rPr>
      </w:pPr>
      <w:r w:rsidRPr="00DD4004">
        <w:rPr>
          <w:rFonts w:cstheme="minorHAnsi"/>
        </w:rPr>
        <w:t>The PTRC has previously contracted with the City of Burlington to assist with the administration of their CDBG and CDBG-CV CARES Act funds and have requested to extend the contract to June 30, 2021 for an additional $30,000</w:t>
      </w:r>
    </w:p>
    <w:p w14:paraId="646B333A" w14:textId="698C5BAF" w:rsidR="00DD4004" w:rsidRDefault="00DD4004" w:rsidP="0CE478CF">
      <w:pPr>
        <w:pStyle w:val="ListParagraph"/>
        <w:numPr>
          <w:ilvl w:val="1"/>
          <w:numId w:val="3"/>
        </w:numPr>
        <w:spacing w:after="200" w:line="240" w:lineRule="auto"/>
      </w:pPr>
      <w:r w:rsidRPr="0CE478CF">
        <w:t>Mr. Blai</w:t>
      </w:r>
      <w:r w:rsidR="133E6C71" w:rsidRPr="0CE478CF">
        <w:t>r</w:t>
      </w:r>
      <w:r w:rsidRPr="0CE478CF">
        <w:t xml:space="preserve"> added that we have been assisting Burlington in this capacity since they lost their Community Development Administrator. This has been successful in getting programs up and running. </w:t>
      </w:r>
    </w:p>
    <w:p w14:paraId="5FE0D6EB" w14:textId="4C30D3FB" w:rsidR="007A795D" w:rsidRPr="00DD4004" w:rsidRDefault="007A795D" w:rsidP="007A795D">
      <w:pPr>
        <w:pStyle w:val="ListParagraph"/>
        <w:numPr>
          <w:ilvl w:val="1"/>
          <w:numId w:val="3"/>
        </w:numPr>
        <w:spacing w:after="200" w:line="240" w:lineRule="auto"/>
        <w:rPr>
          <w:rFonts w:cstheme="minorHAnsi"/>
        </w:rPr>
      </w:pPr>
      <w:r w:rsidRPr="00DD4004">
        <w:rPr>
          <w:rFonts w:cstheme="minorHAnsi"/>
        </w:rPr>
        <w:t>Request for approval to extend the contract with the City of Burlington</w:t>
      </w:r>
    </w:p>
    <w:p w14:paraId="08412705" w14:textId="77777777" w:rsidR="007A795D" w:rsidRPr="007A795D" w:rsidRDefault="007A795D" w:rsidP="007A795D">
      <w:pPr>
        <w:pStyle w:val="ListParagraph"/>
        <w:spacing w:after="200" w:line="240" w:lineRule="auto"/>
        <w:ind w:left="540"/>
        <w:rPr>
          <w:rFonts w:cstheme="minorHAnsi"/>
          <w:sz w:val="24"/>
          <w:szCs w:val="24"/>
        </w:rPr>
      </w:pPr>
    </w:p>
    <w:p w14:paraId="6F1E0106" w14:textId="77777777" w:rsidR="007A795D" w:rsidRDefault="00CD26A9" w:rsidP="007A795D">
      <w:pPr>
        <w:pStyle w:val="ListParagraph"/>
        <w:numPr>
          <w:ilvl w:val="0"/>
          <w:numId w:val="3"/>
        </w:numPr>
        <w:rPr>
          <w:rFonts w:cstheme="minorHAnsi"/>
          <w:b/>
          <w:sz w:val="24"/>
          <w:szCs w:val="24"/>
        </w:rPr>
      </w:pPr>
      <w:r w:rsidRPr="00791110">
        <w:rPr>
          <w:rFonts w:cstheme="minorHAnsi"/>
          <w:b/>
          <w:sz w:val="24"/>
          <w:szCs w:val="24"/>
        </w:rPr>
        <w:t xml:space="preserve">Action Item: </w:t>
      </w:r>
      <w:r w:rsidR="002F53E3" w:rsidRPr="002F53E3">
        <w:rPr>
          <w:rFonts w:cstheme="minorHAnsi"/>
          <w:b/>
          <w:sz w:val="24"/>
          <w:szCs w:val="24"/>
        </w:rPr>
        <w:t xml:space="preserve">Request for approval to enter into contract with the </w:t>
      </w:r>
      <w:r w:rsidR="007A795D">
        <w:rPr>
          <w:rFonts w:cstheme="minorHAnsi"/>
          <w:b/>
          <w:sz w:val="24"/>
          <w:szCs w:val="24"/>
        </w:rPr>
        <w:t>City of Winston Salem to assist with the Single Family Rehab Program</w:t>
      </w:r>
      <w:r w:rsidR="00165E15">
        <w:rPr>
          <w:rFonts w:cstheme="minorHAnsi"/>
          <w:b/>
          <w:sz w:val="24"/>
          <w:szCs w:val="24"/>
        </w:rPr>
        <w:t xml:space="preserve">, Mr. </w:t>
      </w:r>
      <w:r w:rsidR="007A795D" w:rsidRPr="007A795D">
        <w:rPr>
          <w:rFonts w:cstheme="minorHAnsi"/>
          <w:b/>
          <w:sz w:val="24"/>
          <w:szCs w:val="24"/>
        </w:rPr>
        <w:t>Michael Blair, Community Development Director</w:t>
      </w:r>
    </w:p>
    <w:p w14:paraId="472477D2" w14:textId="0225180F" w:rsidR="002F53E3" w:rsidRPr="006A5BA7" w:rsidRDefault="007A795D" w:rsidP="007A795D">
      <w:pPr>
        <w:pStyle w:val="ListParagraph"/>
        <w:numPr>
          <w:ilvl w:val="1"/>
          <w:numId w:val="3"/>
        </w:numPr>
        <w:rPr>
          <w:rFonts w:cstheme="minorHAnsi"/>
          <w:b/>
          <w:sz w:val="24"/>
          <w:szCs w:val="24"/>
        </w:rPr>
      </w:pPr>
      <w:r w:rsidRPr="007A795D">
        <w:rPr>
          <w:rFonts w:cstheme="minorHAnsi"/>
          <w:sz w:val="24"/>
          <w:szCs w:val="24"/>
        </w:rPr>
        <w:t>The PTRC has been asked to contract with the City of Winston-Salem to assist with their Single Family Rehab Program. The city will pay PTRC $84,600 to complete 12 rehab projects over the next six months.</w:t>
      </w:r>
      <w:r w:rsidR="002F53E3" w:rsidRPr="007A795D">
        <w:rPr>
          <w:rFonts w:cstheme="minorHAnsi"/>
          <w:sz w:val="24"/>
          <w:szCs w:val="24"/>
        </w:rPr>
        <w:t xml:space="preserve"> </w:t>
      </w:r>
    </w:p>
    <w:p w14:paraId="33557A47" w14:textId="6491E406" w:rsidR="007A795D" w:rsidRDefault="007A795D" w:rsidP="007A795D">
      <w:pPr>
        <w:pStyle w:val="ListParagraph"/>
        <w:numPr>
          <w:ilvl w:val="1"/>
          <w:numId w:val="3"/>
        </w:numPr>
        <w:rPr>
          <w:rFonts w:cstheme="minorHAnsi"/>
          <w:sz w:val="24"/>
          <w:szCs w:val="24"/>
        </w:rPr>
      </w:pPr>
      <w:r w:rsidRPr="007A795D">
        <w:rPr>
          <w:rFonts w:cstheme="minorHAnsi"/>
          <w:sz w:val="24"/>
          <w:szCs w:val="24"/>
        </w:rPr>
        <w:t>Request for approval to enter into contract with the City of Winston Salem to assist with the Single Family Rehab Program</w:t>
      </w:r>
      <w:r w:rsidR="00DD4004">
        <w:rPr>
          <w:rFonts w:cstheme="minorHAnsi"/>
          <w:sz w:val="24"/>
          <w:szCs w:val="24"/>
        </w:rPr>
        <w:t>.</w:t>
      </w:r>
    </w:p>
    <w:p w14:paraId="4BE59B83" w14:textId="206B4749" w:rsidR="00DD4004" w:rsidRDefault="00DD4004" w:rsidP="007A795D">
      <w:pPr>
        <w:pStyle w:val="ListParagraph"/>
        <w:numPr>
          <w:ilvl w:val="1"/>
          <w:numId w:val="3"/>
        </w:numPr>
        <w:rPr>
          <w:rFonts w:cstheme="minorHAnsi"/>
          <w:sz w:val="24"/>
          <w:szCs w:val="24"/>
        </w:rPr>
      </w:pPr>
      <w:r>
        <w:rPr>
          <w:rFonts w:cstheme="minorHAnsi"/>
          <w:sz w:val="24"/>
          <w:szCs w:val="24"/>
        </w:rPr>
        <w:t xml:space="preserve">The City of Winston put this program on hold but Mr. John Larson would like to see this approved on PTRC’s side. Mr. Dolge stated that Mr. Jarrod Hand has evaluated this and we know we are able to complete this contract. We will leave this on the agenda in anticipation of approval from the City of Winston. </w:t>
      </w:r>
    </w:p>
    <w:p w14:paraId="55276D8E" w14:textId="77777777" w:rsidR="002F53E3" w:rsidRPr="002F53E3" w:rsidRDefault="002F53E3" w:rsidP="0038445D">
      <w:pPr>
        <w:pStyle w:val="ListParagraph"/>
        <w:ind w:left="360"/>
        <w:rPr>
          <w:rFonts w:cstheme="minorHAnsi"/>
          <w:b/>
          <w:sz w:val="24"/>
          <w:szCs w:val="24"/>
        </w:rPr>
      </w:pPr>
    </w:p>
    <w:p w14:paraId="72734751" w14:textId="4C4ABA94" w:rsidR="003B194C" w:rsidRPr="00CF6416" w:rsidRDefault="003B194C" w:rsidP="00CF6416">
      <w:pPr>
        <w:pStyle w:val="ListParagraph"/>
        <w:numPr>
          <w:ilvl w:val="0"/>
          <w:numId w:val="3"/>
        </w:numPr>
        <w:spacing w:after="200" w:line="276" w:lineRule="auto"/>
        <w:rPr>
          <w:rFonts w:cstheme="minorHAnsi"/>
          <w:sz w:val="24"/>
          <w:szCs w:val="24"/>
        </w:rPr>
      </w:pPr>
      <w:r w:rsidRPr="00CF6416">
        <w:rPr>
          <w:rFonts w:cstheme="minorHAnsi"/>
          <w:b/>
          <w:sz w:val="24"/>
          <w:szCs w:val="24"/>
        </w:rPr>
        <w:t>Roll C</w:t>
      </w:r>
      <w:r w:rsidR="00A01994" w:rsidRPr="00CF6416">
        <w:rPr>
          <w:rFonts w:cstheme="minorHAnsi"/>
          <w:b/>
          <w:sz w:val="24"/>
          <w:szCs w:val="24"/>
        </w:rPr>
        <w:t>all vote for the A</w:t>
      </w:r>
      <w:r w:rsidRPr="00CF6416">
        <w:rPr>
          <w:rFonts w:cstheme="minorHAnsi"/>
          <w:b/>
          <w:sz w:val="24"/>
          <w:szCs w:val="24"/>
        </w:rPr>
        <w:t>bove</w:t>
      </w:r>
      <w:r w:rsidR="00C7333C">
        <w:rPr>
          <w:rFonts w:cstheme="minorHAnsi"/>
          <w:b/>
          <w:sz w:val="24"/>
          <w:szCs w:val="24"/>
        </w:rPr>
        <w:t>-</w:t>
      </w:r>
      <w:r w:rsidRPr="00CF6416">
        <w:rPr>
          <w:rFonts w:cstheme="minorHAnsi"/>
          <w:b/>
          <w:sz w:val="24"/>
          <w:szCs w:val="24"/>
        </w:rPr>
        <w:t xml:space="preserve">mentioned </w:t>
      </w:r>
      <w:r w:rsidR="00A01994" w:rsidRPr="00CF6416">
        <w:rPr>
          <w:rFonts w:cstheme="minorHAnsi"/>
          <w:b/>
          <w:sz w:val="24"/>
          <w:szCs w:val="24"/>
        </w:rPr>
        <w:t>Action I</w:t>
      </w:r>
      <w:r w:rsidRPr="00CF6416">
        <w:rPr>
          <w:rFonts w:cstheme="minorHAnsi"/>
          <w:b/>
          <w:sz w:val="24"/>
          <w:szCs w:val="24"/>
        </w:rPr>
        <w:t>tems</w:t>
      </w:r>
      <w:r w:rsidR="00CF6416">
        <w:rPr>
          <w:rFonts w:cstheme="minorHAnsi"/>
          <w:b/>
          <w:sz w:val="24"/>
          <w:szCs w:val="24"/>
        </w:rPr>
        <w:t xml:space="preserve"> </w:t>
      </w:r>
      <w:r w:rsidR="00E65773">
        <w:rPr>
          <w:rFonts w:cstheme="minorHAnsi"/>
          <w:b/>
          <w:sz w:val="24"/>
          <w:szCs w:val="24"/>
        </w:rPr>
        <w:t>1-6</w:t>
      </w:r>
    </w:p>
    <w:p w14:paraId="4B83EA6F" w14:textId="3BA41BD3" w:rsidR="003B194C" w:rsidRPr="006C5EE8" w:rsidRDefault="003B194C" w:rsidP="00CF6416">
      <w:pPr>
        <w:pStyle w:val="ListParagraph"/>
        <w:numPr>
          <w:ilvl w:val="1"/>
          <w:numId w:val="3"/>
        </w:numPr>
        <w:spacing w:after="200" w:line="276" w:lineRule="auto"/>
        <w:rPr>
          <w:rFonts w:cstheme="minorHAnsi"/>
          <w:sz w:val="24"/>
          <w:szCs w:val="24"/>
        </w:rPr>
      </w:pPr>
      <w:r w:rsidRPr="006C5EE8">
        <w:rPr>
          <w:rFonts w:cstheme="minorHAnsi"/>
          <w:sz w:val="24"/>
          <w:szCs w:val="24"/>
        </w:rPr>
        <w:t xml:space="preserve">A motion was made by </w:t>
      </w:r>
      <w:r w:rsidR="006F38D7" w:rsidRPr="006C5EE8">
        <w:rPr>
          <w:rFonts w:cstheme="minorHAnsi"/>
          <w:sz w:val="24"/>
          <w:szCs w:val="24"/>
        </w:rPr>
        <w:t>M</w:t>
      </w:r>
      <w:r w:rsidR="00797ECC">
        <w:rPr>
          <w:rFonts w:cstheme="minorHAnsi"/>
          <w:sz w:val="24"/>
          <w:szCs w:val="24"/>
        </w:rPr>
        <w:t>r</w:t>
      </w:r>
      <w:r w:rsidR="00E65773" w:rsidRPr="006C5EE8">
        <w:rPr>
          <w:rFonts w:cstheme="minorHAnsi"/>
          <w:sz w:val="24"/>
          <w:szCs w:val="24"/>
        </w:rPr>
        <w:t xml:space="preserve">. </w:t>
      </w:r>
      <w:r w:rsidR="00797ECC">
        <w:rPr>
          <w:rFonts w:cstheme="minorHAnsi"/>
          <w:sz w:val="24"/>
          <w:szCs w:val="24"/>
        </w:rPr>
        <w:t>John Larson.</w:t>
      </w:r>
    </w:p>
    <w:p w14:paraId="1EC56F7B" w14:textId="171318D4" w:rsidR="00E71F1B" w:rsidRDefault="006F38D7" w:rsidP="00CF6416">
      <w:pPr>
        <w:pStyle w:val="ListParagraph"/>
        <w:numPr>
          <w:ilvl w:val="1"/>
          <w:numId w:val="3"/>
        </w:numPr>
        <w:spacing w:after="200" w:line="276" w:lineRule="auto"/>
        <w:rPr>
          <w:rFonts w:cstheme="minorHAnsi"/>
          <w:sz w:val="24"/>
          <w:szCs w:val="24"/>
        </w:rPr>
      </w:pPr>
      <w:r w:rsidRPr="006C5EE8">
        <w:rPr>
          <w:rFonts w:cstheme="minorHAnsi"/>
          <w:sz w:val="24"/>
          <w:szCs w:val="24"/>
        </w:rPr>
        <w:t>The motion was seconded by M</w:t>
      </w:r>
      <w:r w:rsidR="00EA6810" w:rsidRPr="006C5EE8">
        <w:rPr>
          <w:rFonts w:cstheme="minorHAnsi"/>
          <w:sz w:val="24"/>
          <w:szCs w:val="24"/>
        </w:rPr>
        <w:t>r.</w:t>
      </w:r>
      <w:r w:rsidR="00E65773" w:rsidRPr="006C5EE8">
        <w:rPr>
          <w:rFonts w:cstheme="minorHAnsi"/>
          <w:sz w:val="24"/>
          <w:szCs w:val="24"/>
        </w:rPr>
        <w:t xml:space="preserve"> </w:t>
      </w:r>
      <w:r w:rsidR="00797ECC">
        <w:rPr>
          <w:rFonts w:cstheme="minorHAnsi"/>
          <w:sz w:val="24"/>
          <w:szCs w:val="24"/>
        </w:rPr>
        <w:t>Mark Richardson.</w:t>
      </w:r>
    </w:p>
    <w:p w14:paraId="17527C48" w14:textId="5ECB4B6F" w:rsidR="00E71F1B" w:rsidRPr="006C5EE8" w:rsidRDefault="006C5EE8" w:rsidP="00CC13B2">
      <w:pPr>
        <w:pStyle w:val="ListParagraph"/>
        <w:numPr>
          <w:ilvl w:val="1"/>
          <w:numId w:val="3"/>
        </w:numPr>
        <w:spacing w:after="200" w:line="276" w:lineRule="auto"/>
        <w:rPr>
          <w:rFonts w:cstheme="minorHAnsi"/>
          <w:sz w:val="24"/>
          <w:szCs w:val="24"/>
        </w:rPr>
      </w:pPr>
      <w:r w:rsidRPr="006C5EE8">
        <w:rPr>
          <w:rFonts w:cstheme="minorHAnsi"/>
          <w:sz w:val="24"/>
          <w:szCs w:val="24"/>
        </w:rPr>
        <w:t xml:space="preserve">Roll </w:t>
      </w:r>
      <w:r w:rsidR="00E71F1B" w:rsidRPr="006C5EE8">
        <w:rPr>
          <w:rFonts w:cstheme="minorHAnsi"/>
          <w:sz w:val="24"/>
          <w:szCs w:val="24"/>
        </w:rPr>
        <w:t>call vote- Ayes: Councilwoman Marikay Abuzuai</w:t>
      </w:r>
      <w:r w:rsidR="008B44EB" w:rsidRPr="006C5EE8">
        <w:rPr>
          <w:rFonts w:cstheme="minorHAnsi"/>
          <w:sz w:val="24"/>
          <w:szCs w:val="24"/>
        </w:rPr>
        <w:t>ter,</w:t>
      </w:r>
      <w:r w:rsidR="009E60A9">
        <w:rPr>
          <w:rFonts w:cstheme="minorHAnsi"/>
          <w:sz w:val="24"/>
          <w:szCs w:val="24"/>
        </w:rPr>
        <w:t xml:space="preserve"> Commissioner Kevin Austin, Alderwoman Renee Bryant, </w:t>
      </w:r>
      <w:r w:rsidR="00C92ED1" w:rsidRPr="006C5EE8">
        <w:rPr>
          <w:rFonts w:cstheme="minorHAnsi"/>
          <w:sz w:val="24"/>
          <w:szCs w:val="24"/>
        </w:rPr>
        <w:t xml:space="preserve">Councilman Darryl Carter, </w:t>
      </w:r>
      <w:r w:rsidR="00E71F1B" w:rsidRPr="006C5EE8">
        <w:rPr>
          <w:rFonts w:cstheme="minorHAnsi"/>
          <w:sz w:val="24"/>
          <w:szCs w:val="24"/>
        </w:rPr>
        <w:t xml:space="preserve">Mayor Rick Cross, </w:t>
      </w:r>
      <w:r w:rsidR="00EC7D43" w:rsidRPr="006C5EE8">
        <w:rPr>
          <w:rFonts w:eastAsia="Calibri" w:cstheme="minorHAnsi"/>
          <w:lang w:val="en-GB"/>
        </w:rPr>
        <w:t>Mayor Pro Tem Monta Davis-Oliver, Council Member Lynne DeVaney</w:t>
      </w:r>
      <w:r w:rsidR="00EC7D43" w:rsidRPr="006C5EE8">
        <w:rPr>
          <w:rFonts w:cstheme="minorHAnsi"/>
          <w:sz w:val="24"/>
          <w:szCs w:val="24"/>
        </w:rPr>
        <w:t xml:space="preserve">, </w:t>
      </w:r>
      <w:r w:rsidR="00C92ED1" w:rsidRPr="006C5EE8">
        <w:rPr>
          <w:rFonts w:cstheme="minorHAnsi"/>
          <w:sz w:val="24"/>
          <w:szCs w:val="24"/>
        </w:rPr>
        <w:t xml:space="preserve">Commissioner Benita Finney, </w:t>
      </w:r>
      <w:r w:rsidR="006F38D7" w:rsidRPr="006C5EE8">
        <w:rPr>
          <w:rFonts w:cstheme="minorHAnsi"/>
          <w:sz w:val="24"/>
          <w:szCs w:val="24"/>
        </w:rPr>
        <w:t xml:space="preserve">Mayor Alvin Foster, Chairman Darrell </w:t>
      </w:r>
      <w:r w:rsidR="008B44EB" w:rsidRPr="006C5EE8">
        <w:rPr>
          <w:rFonts w:cstheme="minorHAnsi"/>
          <w:sz w:val="24"/>
          <w:szCs w:val="24"/>
        </w:rPr>
        <w:t>Frye</w:t>
      </w:r>
      <w:r w:rsidR="006F38D7" w:rsidRPr="006C5EE8">
        <w:rPr>
          <w:rFonts w:cstheme="minorHAnsi"/>
          <w:sz w:val="24"/>
          <w:szCs w:val="24"/>
        </w:rPr>
        <w:t xml:space="preserve">, </w:t>
      </w:r>
      <w:r w:rsidR="009E60A9">
        <w:rPr>
          <w:rFonts w:cstheme="minorHAnsi"/>
          <w:sz w:val="24"/>
          <w:szCs w:val="24"/>
        </w:rPr>
        <w:t xml:space="preserve">Councilman Ricky Hall, Councilman Victor Jones, Councilman John Larson, </w:t>
      </w:r>
      <w:r w:rsidR="005E0FBB" w:rsidRPr="006C5EE8">
        <w:rPr>
          <w:rFonts w:cstheme="minorHAnsi"/>
          <w:sz w:val="24"/>
          <w:szCs w:val="24"/>
        </w:rPr>
        <w:t xml:space="preserve">Councilwoman Peggy Leight, Commissioner Rick Morris, </w:t>
      </w:r>
      <w:r w:rsidR="00E71F1B" w:rsidRPr="006C5EE8">
        <w:rPr>
          <w:rFonts w:cstheme="minorHAnsi"/>
          <w:sz w:val="24"/>
          <w:szCs w:val="24"/>
        </w:rPr>
        <w:t xml:space="preserve">Commissioner Scott Needham, Commissioner Mark Richardson, Commissioner Don Truell, </w:t>
      </w:r>
      <w:r w:rsidR="005E0FBB" w:rsidRPr="006C5EE8">
        <w:rPr>
          <w:rFonts w:cstheme="minorHAnsi"/>
          <w:sz w:val="24"/>
          <w:szCs w:val="24"/>
        </w:rPr>
        <w:t xml:space="preserve"> Commi</w:t>
      </w:r>
      <w:r w:rsidRPr="006C5EE8">
        <w:rPr>
          <w:rFonts w:cstheme="minorHAnsi"/>
          <w:sz w:val="24"/>
          <w:szCs w:val="24"/>
        </w:rPr>
        <w:t xml:space="preserve">ssioner Van Tucker, </w:t>
      </w:r>
      <w:r w:rsidR="009E60A9">
        <w:rPr>
          <w:rFonts w:cstheme="minorHAnsi"/>
          <w:sz w:val="24"/>
          <w:szCs w:val="24"/>
        </w:rPr>
        <w:t>C</w:t>
      </w:r>
      <w:r w:rsidR="00E71F1B" w:rsidRPr="006C5EE8">
        <w:rPr>
          <w:rFonts w:cstheme="minorHAnsi"/>
          <w:sz w:val="24"/>
          <w:szCs w:val="24"/>
        </w:rPr>
        <w:t>ommissioner Steve Yokeley</w:t>
      </w:r>
    </w:p>
    <w:p w14:paraId="52768B48"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Nays: none</w:t>
      </w:r>
    </w:p>
    <w:p w14:paraId="28CA1AAE" w14:textId="59CC8E64" w:rsidR="00E71F1B" w:rsidRDefault="008B2A43" w:rsidP="00CF6416">
      <w:pPr>
        <w:pStyle w:val="ListParagraph"/>
        <w:numPr>
          <w:ilvl w:val="1"/>
          <w:numId w:val="3"/>
        </w:numPr>
        <w:spacing w:after="200" w:line="276" w:lineRule="auto"/>
        <w:rPr>
          <w:rFonts w:cstheme="minorHAnsi"/>
          <w:sz w:val="24"/>
          <w:szCs w:val="24"/>
        </w:rPr>
      </w:pPr>
      <w:r>
        <w:rPr>
          <w:rFonts w:cstheme="minorHAnsi"/>
          <w:sz w:val="24"/>
          <w:szCs w:val="24"/>
        </w:rPr>
        <w:t xml:space="preserve">Action Items </w:t>
      </w:r>
      <w:r w:rsidR="005E0FBB">
        <w:rPr>
          <w:rFonts w:cstheme="minorHAnsi"/>
          <w:sz w:val="24"/>
          <w:szCs w:val="24"/>
        </w:rPr>
        <w:t>1-</w:t>
      </w:r>
      <w:r w:rsidR="00E65773">
        <w:rPr>
          <w:rFonts w:cstheme="minorHAnsi"/>
          <w:sz w:val="24"/>
          <w:szCs w:val="24"/>
        </w:rPr>
        <w:t>6</w:t>
      </w:r>
      <w:r w:rsidR="00E71F1B" w:rsidRPr="00CF6416">
        <w:rPr>
          <w:rFonts w:cstheme="minorHAnsi"/>
          <w:sz w:val="24"/>
          <w:szCs w:val="24"/>
        </w:rPr>
        <w:t xml:space="preserve"> are approved. </w:t>
      </w:r>
    </w:p>
    <w:p w14:paraId="177F7310" w14:textId="77777777" w:rsidR="00C46025" w:rsidRPr="00C46025" w:rsidRDefault="00C46025" w:rsidP="00C46025">
      <w:pPr>
        <w:spacing w:after="200" w:line="276" w:lineRule="auto"/>
        <w:rPr>
          <w:rFonts w:cstheme="minorHAnsi"/>
          <w:sz w:val="24"/>
          <w:szCs w:val="24"/>
        </w:rPr>
      </w:pPr>
    </w:p>
    <w:p w14:paraId="18B9D163" w14:textId="77777777" w:rsidR="0038445D" w:rsidRDefault="0038445D" w:rsidP="0038445D">
      <w:pPr>
        <w:pStyle w:val="ListParagraph"/>
        <w:spacing w:after="200" w:line="276" w:lineRule="auto"/>
        <w:ind w:left="540"/>
        <w:rPr>
          <w:rFonts w:cstheme="minorHAnsi"/>
          <w:sz w:val="24"/>
          <w:szCs w:val="24"/>
        </w:rPr>
      </w:pPr>
    </w:p>
    <w:p w14:paraId="375C3761" w14:textId="389BF104" w:rsidR="0038445D" w:rsidRDefault="0038445D" w:rsidP="007A795D">
      <w:pPr>
        <w:pStyle w:val="ListParagraph"/>
        <w:numPr>
          <w:ilvl w:val="0"/>
          <w:numId w:val="3"/>
        </w:numPr>
        <w:spacing w:after="200" w:line="276" w:lineRule="auto"/>
        <w:rPr>
          <w:rFonts w:cstheme="minorHAnsi"/>
          <w:b/>
          <w:sz w:val="24"/>
          <w:szCs w:val="24"/>
        </w:rPr>
      </w:pPr>
      <w:r w:rsidRPr="0038445D">
        <w:rPr>
          <w:rFonts w:cstheme="minorHAnsi"/>
          <w:b/>
          <w:sz w:val="24"/>
          <w:szCs w:val="24"/>
        </w:rPr>
        <w:lastRenderedPageBreak/>
        <w:t xml:space="preserve">Informational Item: </w:t>
      </w:r>
      <w:r w:rsidR="007A795D" w:rsidRPr="007A795D">
        <w:rPr>
          <w:rFonts w:cstheme="minorHAnsi"/>
          <w:b/>
          <w:sz w:val="24"/>
          <w:szCs w:val="24"/>
        </w:rPr>
        <w:t>Outdoor Recreation Website Update</w:t>
      </w:r>
      <w:r w:rsidRPr="0038445D">
        <w:rPr>
          <w:rFonts w:cstheme="minorHAnsi"/>
          <w:b/>
          <w:sz w:val="24"/>
          <w:szCs w:val="24"/>
        </w:rPr>
        <w:t>, Mr. Jesse Day, Planning Director</w:t>
      </w:r>
    </w:p>
    <w:p w14:paraId="32F59BC5" w14:textId="03E2174D" w:rsidR="007A795D" w:rsidRPr="007A795D" w:rsidRDefault="007A795D" w:rsidP="007A795D">
      <w:pPr>
        <w:pStyle w:val="ListParagraph"/>
        <w:numPr>
          <w:ilvl w:val="1"/>
          <w:numId w:val="3"/>
        </w:numPr>
        <w:spacing w:after="200" w:line="276" w:lineRule="auto"/>
        <w:rPr>
          <w:rFonts w:cstheme="minorHAnsi"/>
          <w:sz w:val="24"/>
          <w:szCs w:val="24"/>
        </w:rPr>
      </w:pPr>
      <w:r w:rsidRPr="007A795D">
        <w:rPr>
          <w:rFonts w:cstheme="minorHAnsi"/>
          <w:sz w:val="24"/>
          <w:szCs w:val="24"/>
        </w:rPr>
        <w:t>Funding from the CARES act for planning and economic development during the pandemic has been programmed to develop an outdoor recreation website for the region.  The URL www.nctriadoutdoors.com (not active yet) has been secured and a request for qualifications was released in the fall.  The website is envisioned to be a central place for outdoor recreation events, suggested travel itineraries and other information about key outdoor recreational opportunities in the region.  The following are three goals of the website:</w:t>
      </w:r>
    </w:p>
    <w:p w14:paraId="13659D7A" w14:textId="1DCEBA6F" w:rsidR="007A795D" w:rsidRPr="007A795D" w:rsidRDefault="007A795D" w:rsidP="007A795D">
      <w:pPr>
        <w:pStyle w:val="ListParagraph"/>
        <w:numPr>
          <w:ilvl w:val="2"/>
          <w:numId w:val="3"/>
        </w:numPr>
        <w:spacing w:after="200" w:line="276" w:lineRule="auto"/>
        <w:rPr>
          <w:rFonts w:cstheme="minorHAnsi"/>
          <w:sz w:val="24"/>
          <w:szCs w:val="24"/>
        </w:rPr>
      </w:pPr>
      <w:r w:rsidRPr="007A795D">
        <w:rPr>
          <w:rFonts w:cstheme="minorHAnsi"/>
          <w:sz w:val="24"/>
          <w:szCs w:val="24"/>
        </w:rPr>
        <w:t>Provide easy access to local outdoor recreation activity descriptions and link to centrally managed recreation sites with more information.</w:t>
      </w:r>
    </w:p>
    <w:p w14:paraId="3C56FAAE" w14:textId="3D19E5FE" w:rsidR="007A795D" w:rsidRPr="007A795D" w:rsidRDefault="007A795D" w:rsidP="007A795D">
      <w:pPr>
        <w:pStyle w:val="ListParagraph"/>
        <w:numPr>
          <w:ilvl w:val="2"/>
          <w:numId w:val="3"/>
        </w:numPr>
        <w:spacing w:after="200" w:line="276" w:lineRule="auto"/>
        <w:rPr>
          <w:rFonts w:cstheme="minorHAnsi"/>
          <w:sz w:val="24"/>
          <w:szCs w:val="24"/>
        </w:rPr>
      </w:pPr>
      <w:r w:rsidRPr="007A795D">
        <w:rPr>
          <w:rFonts w:cstheme="minorHAnsi"/>
          <w:sz w:val="24"/>
          <w:szCs w:val="24"/>
        </w:rPr>
        <w:t xml:space="preserve">Lift up and tie together local town, city and county sites and information on outdoor recreation.  </w:t>
      </w:r>
    </w:p>
    <w:p w14:paraId="6FDBC93D" w14:textId="141355EC" w:rsidR="007A795D" w:rsidRPr="007A795D" w:rsidRDefault="007A795D" w:rsidP="007A795D">
      <w:pPr>
        <w:pStyle w:val="ListParagraph"/>
        <w:numPr>
          <w:ilvl w:val="2"/>
          <w:numId w:val="3"/>
        </w:numPr>
        <w:spacing w:after="200" w:line="276" w:lineRule="auto"/>
        <w:rPr>
          <w:rFonts w:cstheme="minorHAnsi"/>
          <w:sz w:val="24"/>
          <w:szCs w:val="24"/>
        </w:rPr>
      </w:pPr>
      <w:r w:rsidRPr="007A795D">
        <w:rPr>
          <w:rFonts w:cstheme="minorHAnsi"/>
          <w:sz w:val="24"/>
          <w:szCs w:val="24"/>
        </w:rPr>
        <w:t>Support visitation by providing sites and information that lengthens and encourages visitors says by providing exciting information and content on outdoor recreation</w:t>
      </w:r>
    </w:p>
    <w:p w14:paraId="5DC415CE" w14:textId="1847012A" w:rsidR="007A795D" w:rsidRPr="007A795D" w:rsidRDefault="007A795D" w:rsidP="007A795D">
      <w:pPr>
        <w:pStyle w:val="ListParagraph"/>
        <w:numPr>
          <w:ilvl w:val="1"/>
          <w:numId w:val="3"/>
        </w:numPr>
        <w:spacing w:after="200" w:line="276" w:lineRule="auto"/>
        <w:rPr>
          <w:rFonts w:cstheme="minorHAnsi"/>
          <w:sz w:val="24"/>
          <w:szCs w:val="24"/>
        </w:rPr>
      </w:pPr>
      <w:r w:rsidRPr="007A795D">
        <w:rPr>
          <w:rFonts w:cstheme="minorHAnsi"/>
          <w:sz w:val="24"/>
          <w:szCs w:val="24"/>
        </w:rPr>
        <w:t>Six firms submitted proposals in two di</w:t>
      </w:r>
      <w:r w:rsidR="00797ECC">
        <w:rPr>
          <w:rFonts w:cstheme="minorHAnsi"/>
          <w:sz w:val="24"/>
          <w:szCs w:val="24"/>
        </w:rPr>
        <w:t>fferent calls for proposals.  A</w:t>
      </w:r>
      <w:r w:rsidRPr="007A795D">
        <w:rPr>
          <w:rFonts w:cstheme="minorHAnsi"/>
          <w:sz w:val="24"/>
          <w:szCs w:val="24"/>
        </w:rPr>
        <w:t xml:space="preserve"> review team has chosen the top firm.  Contract negations are underway and the cost to build the website is not to exceed $42,000, with a 2 year subscription services not to exceed $47,400.  </w:t>
      </w:r>
    </w:p>
    <w:p w14:paraId="4685685C" w14:textId="77777777" w:rsidR="007A795D" w:rsidRPr="007A795D" w:rsidRDefault="007A795D" w:rsidP="007A795D">
      <w:pPr>
        <w:pStyle w:val="ListParagraph"/>
        <w:spacing w:after="200" w:line="276" w:lineRule="auto"/>
        <w:ind w:left="540"/>
        <w:rPr>
          <w:rFonts w:cstheme="minorHAnsi"/>
          <w:sz w:val="24"/>
          <w:szCs w:val="24"/>
        </w:rPr>
      </w:pPr>
      <w:r w:rsidRPr="007A795D">
        <w:rPr>
          <w:rFonts w:cstheme="minorHAnsi"/>
          <w:sz w:val="24"/>
          <w:szCs w:val="24"/>
        </w:rPr>
        <w:t xml:space="preserve">The goal is to have a new outdoor recreation website available for the public in the fall of 2021.  The funding is managed through the Piedmont Triad Regional Development Corporation.  </w:t>
      </w:r>
    </w:p>
    <w:p w14:paraId="5EB8C146" w14:textId="1870332D" w:rsidR="007A795D" w:rsidRDefault="007A795D" w:rsidP="007A795D">
      <w:pPr>
        <w:pStyle w:val="ListParagraph"/>
        <w:numPr>
          <w:ilvl w:val="1"/>
          <w:numId w:val="3"/>
        </w:numPr>
        <w:spacing w:after="200" w:line="276" w:lineRule="auto"/>
        <w:rPr>
          <w:rFonts w:cstheme="minorHAnsi"/>
          <w:sz w:val="24"/>
          <w:szCs w:val="24"/>
        </w:rPr>
      </w:pPr>
      <w:r w:rsidRPr="007A795D">
        <w:rPr>
          <w:rFonts w:cstheme="minorHAnsi"/>
          <w:sz w:val="24"/>
          <w:szCs w:val="24"/>
        </w:rPr>
        <w:t xml:space="preserve">This is a website is related, but separate from the Strategic Outdoor Recreation plan, which will also be completed this year.  The plan exists in draft form and has a robust inventory of existing outdoor recreation assets that will assist local governments, State and Federal partners and private and non-profit organizations who are planning the outdoor recreational assets of the future.  An online interactive map of recreational assets: </w:t>
      </w:r>
      <w:hyperlink r:id="rId13" w:history="1">
        <w:r w:rsidRPr="00AF6FE1">
          <w:rPr>
            <w:rStyle w:val="Hyperlink"/>
            <w:rFonts w:cstheme="minorHAnsi"/>
            <w:sz w:val="24"/>
            <w:szCs w:val="24"/>
          </w:rPr>
          <w:t>https://ptrc.maps.arcgis.com/apps/webappviewer/index.html?id=259dc73282794c3ba951f9f45255763e</w:t>
        </w:r>
      </w:hyperlink>
      <w:r>
        <w:rPr>
          <w:rFonts w:cstheme="minorHAnsi"/>
          <w:sz w:val="24"/>
          <w:szCs w:val="24"/>
        </w:rPr>
        <w:t xml:space="preserve"> </w:t>
      </w:r>
      <w:r w:rsidRPr="007A795D">
        <w:rPr>
          <w:rFonts w:cstheme="minorHAnsi"/>
          <w:sz w:val="24"/>
          <w:szCs w:val="24"/>
        </w:rPr>
        <w:t>and the plan report will be combined into a</w:t>
      </w:r>
      <w:r w:rsidR="006E28F5">
        <w:rPr>
          <w:rFonts w:cstheme="minorHAnsi"/>
          <w:sz w:val="24"/>
          <w:szCs w:val="24"/>
        </w:rPr>
        <w:t>n</w:t>
      </w:r>
      <w:r w:rsidRPr="007A795D">
        <w:rPr>
          <w:rFonts w:cstheme="minorHAnsi"/>
          <w:sz w:val="24"/>
          <w:szCs w:val="24"/>
        </w:rPr>
        <w:t xml:space="preserve"> ArcGIS StoryMap to further assist in planning efforts around outdoor recreation.  The StoryMap combines maps, photos and text into an easy to read, yet interactive website.</w:t>
      </w:r>
    </w:p>
    <w:p w14:paraId="3C4A1679" w14:textId="5A652DE7" w:rsidR="00797ECC" w:rsidRPr="00DD4004" w:rsidRDefault="00DD4004" w:rsidP="00DD4004">
      <w:pPr>
        <w:pStyle w:val="ListParagraph"/>
        <w:numPr>
          <w:ilvl w:val="1"/>
          <w:numId w:val="3"/>
        </w:numPr>
        <w:spacing w:after="200" w:line="276" w:lineRule="auto"/>
        <w:rPr>
          <w:rFonts w:cstheme="minorHAnsi"/>
          <w:sz w:val="24"/>
          <w:szCs w:val="24"/>
        </w:rPr>
      </w:pPr>
      <w:r>
        <w:rPr>
          <w:rFonts w:cstheme="minorHAnsi"/>
          <w:sz w:val="24"/>
          <w:szCs w:val="24"/>
        </w:rPr>
        <w:t>Mr. Matthew Dolge stated that this is twofold. We hope to increase tourism for outdoor recreation and also a way to attract and retain talent.</w:t>
      </w:r>
      <w:r w:rsidR="00797ECC">
        <w:rPr>
          <w:rFonts w:cstheme="minorHAnsi"/>
          <w:sz w:val="24"/>
          <w:szCs w:val="24"/>
        </w:rPr>
        <w:t xml:space="preserve"> </w:t>
      </w:r>
    </w:p>
    <w:p w14:paraId="6C6E50A9" w14:textId="77777777" w:rsidR="00E71F1B" w:rsidRPr="00CF6416" w:rsidRDefault="00E71F1B" w:rsidP="00E71F1B">
      <w:pPr>
        <w:pStyle w:val="ListParagraph"/>
        <w:spacing w:after="200" w:line="276" w:lineRule="auto"/>
        <w:ind w:left="540"/>
        <w:rPr>
          <w:rFonts w:cstheme="minorHAnsi"/>
          <w:sz w:val="24"/>
          <w:szCs w:val="24"/>
        </w:rPr>
      </w:pPr>
    </w:p>
    <w:p w14:paraId="5F196039" w14:textId="62E5F51C" w:rsidR="00055C59" w:rsidRDefault="00E76EEC"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Executive Director’s R</w:t>
      </w:r>
      <w:r w:rsidR="00390D69" w:rsidRPr="00CF6416">
        <w:rPr>
          <w:rFonts w:cstheme="minorHAnsi"/>
          <w:b/>
          <w:sz w:val="24"/>
          <w:szCs w:val="24"/>
        </w:rPr>
        <w:t>eport</w:t>
      </w:r>
      <w:r w:rsidRPr="00CF6416">
        <w:rPr>
          <w:rFonts w:cstheme="minorHAnsi"/>
          <w:b/>
          <w:sz w:val="24"/>
          <w:szCs w:val="24"/>
        </w:rPr>
        <w:t xml:space="preserve">, Matthew Dolge, </w:t>
      </w:r>
      <w:r w:rsidR="007B3135" w:rsidRPr="00CF6416">
        <w:rPr>
          <w:rFonts w:cstheme="minorHAnsi"/>
          <w:b/>
          <w:sz w:val="24"/>
          <w:szCs w:val="24"/>
        </w:rPr>
        <w:t>Executive Director</w:t>
      </w:r>
    </w:p>
    <w:p w14:paraId="1BEE3956" w14:textId="18FD87AB" w:rsidR="007A795D" w:rsidRDefault="008B2A43" w:rsidP="009C6E0E">
      <w:pPr>
        <w:pStyle w:val="ListParagraph"/>
        <w:numPr>
          <w:ilvl w:val="1"/>
          <w:numId w:val="3"/>
        </w:numPr>
        <w:spacing w:after="200" w:line="276" w:lineRule="auto"/>
        <w:rPr>
          <w:rFonts w:cstheme="minorHAnsi"/>
          <w:sz w:val="24"/>
          <w:szCs w:val="24"/>
        </w:rPr>
      </w:pPr>
      <w:r w:rsidRPr="008B2A43">
        <w:rPr>
          <w:rFonts w:cstheme="minorHAnsi"/>
          <w:sz w:val="24"/>
          <w:szCs w:val="24"/>
        </w:rPr>
        <w:t xml:space="preserve">Mr. Dolge </w:t>
      </w:r>
      <w:r w:rsidR="005E0FBB">
        <w:rPr>
          <w:rFonts w:cstheme="minorHAnsi"/>
          <w:sz w:val="24"/>
          <w:szCs w:val="24"/>
        </w:rPr>
        <w:t>stated</w:t>
      </w:r>
      <w:r w:rsidR="00797ECC">
        <w:rPr>
          <w:rFonts w:cstheme="minorHAnsi"/>
          <w:sz w:val="24"/>
          <w:szCs w:val="24"/>
        </w:rPr>
        <w:t xml:space="preserve"> </w:t>
      </w:r>
      <w:r w:rsidR="00DD4004">
        <w:rPr>
          <w:rFonts w:cstheme="minorHAnsi"/>
          <w:sz w:val="24"/>
          <w:szCs w:val="24"/>
        </w:rPr>
        <w:t xml:space="preserve">that </w:t>
      </w:r>
      <w:r w:rsidR="009C6E0E">
        <w:rPr>
          <w:rFonts w:cstheme="minorHAnsi"/>
          <w:sz w:val="24"/>
          <w:szCs w:val="24"/>
        </w:rPr>
        <w:t>our</w:t>
      </w:r>
      <w:r w:rsidR="00797ECC">
        <w:rPr>
          <w:rFonts w:cstheme="minorHAnsi"/>
          <w:sz w:val="24"/>
          <w:szCs w:val="24"/>
        </w:rPr>
        <w:t xml:space="preserve"> Lights on </w:t>
      </w:r>
      <w:r w:rsidR="00DD4004">
        <w:rPr>
          <w:rFonts w:cstheme="minorHAnsi"/>
          <w:sz w:val="24"/>
          <w:szCs w:val="24"/>
        </w:rPr>
        <w:t>Loan</w:t>
      </w:r>
      <w:r w:rsidR="00797ECC">
        <w:rPr>
          <w:rFonts w:cstheme="minorHAnsi"/>
          <w:sz w:val="24"/>
          <w:szCs w:val="24"/>
        </w:rPr>
        <w:t xml:space="preserve"> program</w:t>
      </w:r>
      <w:r w:rsidR="009C6E0E">
        <w:rPr>
          <w:rFonts w:cstheme="minorHAnsi"/>
          <w:sz w:val="24"/>
          <w:szCs w:val="24"/>
        </w:rPr>
        <w:t xml:space="preserve"> has </w:t>
      </w:r>
      <w:r w:rsidR="009C6E0E" w:rsidRPr="009C6E0E">
        <w:rPr>
          <w:rFonts w:cstheme="minorHAnsi"/>
          <w:sz w:val="24"/>
          <w:szCs w:val="24"/>
        </w:rPr>
        <w:t>provided over $2 million in COVID-19 Economic Relief to small businesses and saved more than 240 jobs.</w:t>
      </w:r>
      <w:r w:rsidR="009C6E0E">
        <w:rPr>
          <w:rFonts w:cstheme="minorHAnsi"/>
          <w:sz w:val="24"/>
          <w:szCs w:val="24"/>
        </w:rPr>
        <w:t xml:space="preserve"> We are proud to say that we have made loans in all 12 of our counties. This week we will be sending out a letter to those that have requested loans that we are unable to provide at this time. We </w:t>
      </w:r>
      <w:r w:rsidR="009C6E0E">
        <w:rPr>
          <w:rFonts w:cstheme="minorHAnsi"/>
          <w:sz w:val="24"/>
          <w:szCs w:val="24"/>
        </w:rPr>
        <w:lastRenderedPageBreak/>
        <w:t>have reached out to EDA</w:t>
      </w:r>
      <w:r w:rsidR="00DE6E2F">
        <w:rPr>
          <w:rFonts w:cstheme="minorHAnsi"/>
          <w:sz w:val="24"/>
          <w:szCs w:val="24"/>
        </w:rPr>
        <w:t xml:space="preserve"> to find other ways to make loans. We are the first region to complete these loans and we feel good about the possibility of EDA recapitalizing with us. </w:t>
      </w:r>
      <w:r w:rsidR="009C6E0E" w:rsidRPr="009C6E0E">
        <w:rPr>
          <w:rFonts w:cstheme="minorHAnsi"/>
          <w:sz w:val="24"/>
          <w:szCs w:val="24"/>
        </w:rPr>
        <w:t xml:space="preserve"> </w:t>
      </w:r>
      <w:r w:rsidR="00DE6E2F">
        <w:rPr>
          <w:rFonts w:cstheme="minorHAnsi"/>
          <w:sz w:val="24"/>
          <w:szCs w:val="24"/>
        </w:rPr>
        <w:t xml:space="preserve">We can provide you all with a list of these loans. </w:t>
      </w:r>
    </w:p>
    <w:p w14:paraId="2CE6353D" w14:textId="60129B94" w:rsidR="00797ECC" w:rsidRDefault="00DE6E2F" w:rsidP="007A795D">
      <w:pPr>
        <w:pStyle w:val="ListParagraph"/>
        <w:numPr>
          <w:ilvl w:val="1"/>
          <w:numId w:val="3"/>
        </w:numPr>
        <w:spacing w:after="200" w:line="276" w:lineRule="auto"/>
        <w:rPr>
          <w:rFonts w:cstheme="minorHAnsi"/>
          <w:sz w:val="24"/>
          <w:szCs w:val="24"/>
        </w:rPr>
      </w:pPr>
      <w:r>
        <w:rPr>
          <w:rFonts w:cstheme="minorHAnsi"/>
          <w:sz w:val="24"/>
          <w:szCs w:val="24"/>
        </w:rPr>
        <w:t xml:space="preserve">This month our staff will continue to work largely remotely but will also have weekly office hours. We continue to follow the Governor’s guidelines. The public is only allowed in the building by appointment. We appreciate you hanging with us for these virtual meetings! </w:t>
      </w:r>
    </w:p>
    <w:p w14:paraId="318DCB6D" w14:textId="77777777" w:rsidR="00F67AE9" w:rsidRDefault="00F67AE9" w:rsidP="00F67AE9">
      <w:pPr>
        <w:pStyle w:val="ListParagraph"/>
        <w:spacing w:after="200" w:line="276" w:lineRule="auto"/>
        <w:ind w:left="1080"/>
        <w:rPr>
          <w:rFonts w:cstheme="minorHAnsi"/>
          <w:sz w:val="24"/>
          <w:szCs w:val="24"/>
        </w:rPr>
      </w:pPr>
    </w:p>
    <w:p w14:paraId="75708974" w14:textId="5EC50831" w:rsidR="005F4328" w:rsidRDefault="005F4328" w:rsidP="00F67AE9">
      <w:pPr>
        <w:pStyle w:val="ListParagraph"/>
        <w:numPr>
          <w:ilvl w:val="0"/>
          <w:numId w:val="3"/>
        </w:numPr>
        <w:spacing w:after="200" w:line="276" w:lineRule="auto"/>
        <w:rPr>
          <w:rFonts w:cstheme="minorHAnsi"/>
          <w:b/>
          <w:sz w:val="24"/>
          <w:szCs w:val="24"/>
        </w:rPr>
      </w:pPr>
      <w:r w:rsidRPr="00F67AE9">
        <w:rPr>
          <w:rFonts w:cstheme="minorHAnsi"/>
          <w:b/>
          <w:sz w:val="24"/>
          <w:szCs w:val="24"/>
        </w:rPr>
        <w:t xml:space="preserve">Around the Region, Mr. </w:t>
      </w:r>
      <w:r w:rsidR="00797ECC">
        <w:rPr>
          <w:rFonts w:cstheme="minorHAnsi"/>
          <w:b/>
          <w:sz w:val="24"/>
          <w:szCs w:val="24"/>
        </w:rPr>
        <w:t>Kevin Austin</w:t>
      </w:r>
      <w:r w:rsidRPr="00F67AE9">
        <w:rPr>
          <w:rFonts w:cstheme="minorHAnsi"/>
          <w:b/>
          <w:sz w:val="24"/>
          <w:szCs w:val="24"/>
        </w:rPr>
        <w:t>, Chair</w:t>
      </w:r>
    </w:p>
    <w:p w14:paraId="47D82807" w14:textId="2B59D3D3" w:rsidR="004031E2" w:rsidRPr="00DE6E2F" w:rsidRDefault="00DE6E2F" w:rsidP="004031E2">
      <w:pPr>
        <w:pStyle w:val="ListParagraph"/>
        <w:numPr>
          <w:ilvl w:val="1"/>
          <w:numId w:val="3"/>
        </w:numPr>
        <w:spacing w:after="200" w:line="276" w:lineRule="auto"/>
        <w:rPr>
          <w:rFonts w:cstheme="minorHAnsi"/>
          <w:sz w:val="24"/>
          <w:szCs w:val="24"/>
        </w:rPr>
      </w:pPr>
      <w:r w:rsidRPr="00DE6E2F">
        <w:rPr>
          <w:rFonts w:cstheme="minorHAnsi"/>
          <w:sz w:val="24"/>
          <w:szCs w:val="24"/>
        </w:rPr>
        <w:t xml:space="preserve">Mr. </w:t>
      </w:r>
      <w:r w:rsidR="004031E2" w:rsidRPr="00DE6E2F">
        <w:rPr>
          <w:rFonts w:cstheme="minorHAnsi"/>
          <w:sz w:val="24"/>
          <w:szCs w:val="24"/>
        </w:rPr>
        <w:t>Mark Richardson</w:t>
      </w:r>
      <w:r w:rsidRPr="00DE6E2F">
        <w:rPr>
          <w:rFonts w:cstheme="minorHAnsi"/>
          <w:sz w:val="24"/>
          <w:szCs w:val="24"/>
        </w:rPr>
        <w:t xml:space="preserve"> asked if working from home success will affect plans for expansion. Mr. Dolge answered that Healthy Opportunities will be announced on March 22</w:t>
      </w:r>
      <w:r w:rsidRPr="00DE6E2F">
        <w:rPr>
          <w:rFonts w:cstheme="minorHAnsi"/>
          <w:sz w:val="24"/>
          <w:szCs w:val="24"/>
          <w:vertAlign w:val="superscript"/>
        </w:rPr>
        <w:t>nd</w:t>
      </w:r>
      <w:r w:rsidRPr="00DE6E2F">
        <w:rPr>
          <w:rFonts w:cstheme="minorHAnsi"/>
          <w:sz w:val="24"/>
          <w:szCs w:val="24"/>
        </w:rPr>
        <w:t xml:space="preserve">. If we were awarded this pilot that would add 10-15 staff people. We are making plans to be proactive but nothing has been finalized at this time. </w:t>
      </w:r>
    </w:p>
    <w:p w14:paraId="2FA6B738" w14:textId="0912DBBB" w:rsidR="00545ECF" w:rsidRPr="008869F6" w:rsidRDefault="00DE6E2F" w:rsidP="004031E2">
      <w:pPr>
        <w:pStyle w:val="ListParagraph"/>
        <w:numPr>
          <w:ilvl w:val="1"/>
          <w:numId w:val="3"/>
        </w:numPr>
        <w:spacing w:after="200" w:line="276" w:lineRule="auto"/>
        <w:rPr>
          <w:rFonts w:cstheme="minorHAnsi"/>
          <w:sz w:val="24"/>
          <w:szCs w:val="24"/>
        </w:rPr>
      </w:pPr>
      <w:r w:rsidRPr="008869F6">
        <w:rPr>
          <w:rFonts w:cstheme="minorHAnsi"/>
          <w:sz w:val="24"/>
          <w:szCs w:val="24"/>
        </w:rPr>
        <w:t xml:space="preserve">Mr. </w:t>
      </w:r>
      <w:r w:rsidR="00545ECF" w:rsidRPr="008869F6">
        <w:rPr>
          <w:rFonts w:cstheme="minorHAnsi"/>
          <w:sz w:val="24"/>
          <w:szCs w:val="24"/>
        </w:rPr>
        <w:t>Darrell</w:t>
      </w:r>
      <w:r w:rsidR="008869F6" w:rsidRPr="008869F6">
        <w:rPr>
          <w:rFonts w:cstheme="minorHAnsi"/>
          <w:sz w:val="24"/>
          <w:szCs w:val="24"/>
        </w:rPr>
        <w:t xml:space="preserve"> Frye stated that this month will be 12 months of virtual county commissioner meetings. It’s hard to believe. He also added that they are still fighting to save their hospital. Losing it would be a huge blow to the county. </w:t>
      </w:r>
      <w:r w:rsidR="00545ECF" w:rsidRPr="008869F6">
        <w:rPr>
          <w:rFonts w:cstheme="minorHAnsi"/>
          <w:sz w:val="24"/>
          <w:szCs w:val="24"/>
        </w:rPr>
        <w:t xml:space="preserve"> </w:t>
      </w:r>
    </w:p>
    <w:p w14:paraId="4DEA7907" w14:textId="235A9A76" w:rsidR="00545ECF" w:rsidRPr="008869F6" w:rsidRDefault="008869F6" w:rsidP="008869F6">
      <w:pPr>
        <w:pStyle w:val="ListParagraph"/>
        <w:numPr>
          <w:ilvl w:val="1"/>
          <w:numId w:val="3"/>
        </w:numPr>
        <w:spacing w:after="200" w:line="276" w:lineRule="auto"/>
        <w:rPr>
          <w:rFonts w:cstheme="minorHAnsi"/>
          <w:sz w:val="24"/>
          <w:szCs w:val="24"/>
        </w:rPr>
      </w:pPr>
      <w:r w:rsidRPr="008869F6">
        <w:rPr>
          <w:rFonts w:cstheme="minorHAnsi"/>
          <w:sz w:val="24"/>
          <w:szCs w:val="24"/>
        </w:rPr>
        <w:t xml:space="preserve">Ms. </w:t>
      </w:r>
      <w:r w:rsidR="00545ECF" w:rsidRPr="008869F6">
        <w:rPr>
          <w:rFonts w:cstheme="minorHAnsi"/>
          <w:sz w:val="24"/>
          <w:szCs w:val="24"/>
        </w:rPr>
        <w:t>Marikay</w:t>
      </w:r>
      <w:r w:rsidRPr="008869F6">
        <w:rPr>
          <w:rFonts w:cstheme="minorHAnsi"/>
          <w:sz w:val="24"/>
          <w:szCs w:val="24"/>
        </w:rPr>
        <w:t xml:space="preserve"> Abuzuaiter announced that Greensboro has been chosen by FEMA to distribute 3,000 shots per day. This will be a drive thru or walk in event. </w:t>
      </w:r>
      <w:r w:rsidR="00545ECF" w:rsidRPr="008869F6">
        <w:rPr>
          <w:rFonts w:cstheme="minorHAnsi"/>
          <w:sz w:val="24"/>
          <w:szCs w:val="24"/>
        </w:rPr>
        <w:t xml:space="preserve"> </w:t>
      </w:r>
    </w:p>
    <w:p w14:paraId="2D5195CE" w14:textId="77777777" w:rsidR="008B2A43" w:rsidRPr="008B2A43" w:rsidRDefault="008B2A43" w:rsidP="008B2A43">
      <w:pPr>
        <w:pStyle w:val="ListParagraph"/>
        <w:spacing w:after="200" w:line="276" w:lineRule="auto"/>
        <w:ind w:left="540"/>
        <w:rPr>
          <w:rFonts w:cstheme="minorHAnsi"/>
          <w:sz w:val="24"/>
          <w:szCs w:val="24"/>
        </w:rPr>
      </w:pPr>
    </w:p>
    <w:p w14:paraId="2DECDE52" w14:textId="5887F520" w:rsidR="00283E04" w:rsidRPr="00CF6416" w:rsidRDefault="0065388F"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 xml:space="preserve">Mr. </w:t>
      </w:r>
      <w:r w:rsidR="007A795D">
        <w:rPr>
          <w:rFonts w:cstheme="minorHAnsi"/>
          <w:b/>
          <w:sz w:val="24"/>
          <w:szCs w:val="24"/>
        </w:rPr>
        <w:t>Austin</w:t>
      </w:r>
      <w:r w:rsidR="001C62BF" w:rsidRPr="00CF6416">
        <w:rPr>
          <w:rFonts w:cstheme="minorHAnsi"/>
          <w:b/>
          <w:sz w:val="24"/>
          <w:szCs w:val="24"/>
        </w:rPr>
        <w:t xml:space="preserve"> thanke</w:t>
      </w:r>
      <w:r w:rsidR="002E01B8" w:rsidRPr="00CF6416">
        <w:rPr>
          <w:rFonts w:cstheme="minorHAnsi"/>
          <w:b/>
          <w:sz w:val="24"/>
          <w:szCs w:val="24"/>
        </w:rPr>
        <w:t>d everyone for their attendance</w:t>
      </w:r>
      <w:r w:rsidR="00545ECF">
        <w:rPr>
          <w:rFonts w:cstheme="minorHAnsi"/>
          <w:b/>
          <w:sz w:val="24"/>
          <w:szCs w:val="24"/>
        </w:rPr>
        <w:t xml:space="preserve">. </w:t>
      </w:r>
      <w:r w:rsidR="008869F6">
        <w:rPr>
          <w:rFonts w:cstheme="minorHAnsi"/>
          <w:b/>
          <w:sz w:val="24"/>
          <w:szCs w:val="24"/>
        </w:rPr>
        <w:t xml:space="preserve">He encouraged everyone to remain patient and diligent while we are awaiting more vaccines. </w:t>
      </w:r>
    </w:p>
    <w:p w14:paraId="7319CB80" w14:textId="1930492B" w:rsidR="00327221" w:rsidRPr="00CF6416" w:rsidRDefault="007F3946" w:rsidP="00283E04">
      <w:pPr>
        <w:spacing w:after="200" w:line="276" w:lineRule="auto"/>
        <w:rPr>
          <w:rFonts w:cstheme="minorHAnsi"/>
          <w:b/>
          <w:sz w:val="24"/>
          <w:szCs w:val="24"/>
        </w:rPr>
      </w:pPr>
      <w:r w:rsidRPr="00CF6416">
        <w:rPr>
          <w:rFonts w:cstheme="minorHAnsi"/>
          <w:b/>
          <w:sz w:val="24"/>
          <w:szCs w:val="24"/>
        </w:rPr>
        <w:t>There being no other business</w:t>
      </w:r>
      <w:r w:rsidR="00F04A25" w:rsidRPr="00CF6416">
        <w:rPr>
          <w:rFonts w:cstheme="minorHAnsi"/>
          <w:b/>
          <w:sz w:val="24"/>
          <w:szCs w:val="24"/>
        </w:rPr>
        <w:t xml:space="preserve">, </w:t>
      </w:r>
      <w:r w:rsidR="00B411C7" w:rsidRPr="00CF6416">
        <w:rPr>
          <w:rFonts w:cstheme="minorHAnsi"/>
          <w:b/>
          <w:sz w:val="24"/>
          <w:szCs w:val="24"/>
        </w:rPr>
        <w:t>t</w:t>
      </w:r>
      <w:r w:rsidR="00327221" w:rsidRPr="00CF6416">
        <w:rPr>
          <w:rFonts w:cstheme="minorHAnsi"/>
          <w:b/>
          <w:sz w:val="24"/>
          <w:szCs w:val="24"/>
        </w:rPr>
        <w:t>h</w:t>
      </w:r>
      <w:r w:rsidR="00DB5BAB" w:rsidRPr="00CF6416">
        <w:rPr>
          <w:rFonts w:cstheme="minorHAnsi"/>
          <w:b/>
          <w:sz w:val="24"/>
          <w:szCs w:val="24"/>
        </w:rPr>
        <w:t>e meeting was adjourned</w:t>
      </w:r>
      <w:r w:rsidR="00460D51" w:rsidRPr="00CF6416">
        <w:rPr>
          <w:rFonts w:cstheme="minorHAnsi"/>
          <w:b/>
          <w:sz w:val="24"/>
          <w:szCs w:val="24"/>
        </w:rPr>
        <w:t xml:space="preserve"> by general consensus</w:t>
      </w:r>
      <w:r w:rsidR="00DB5BAB" w:rsidRPr="00CF6416">
        <w:rPr>
          <w:rFonts w:cstheme="minorHAnsi"/>
          <w:b/>
          <w:sz w:val="24"/>
          <w:szCs w:val="24"/>
        </w:rPr>
        <w:t xml:space="preserve"> </w:t>
      </w:r>
      <w:r w:rsidR="00DB5BAB" w:rsidRPr="008869F6">
        <w:rPr>
          <w:rFonts w:cstheme="minorHAnsi"/>
          <w:b/>
          <w:sz w:val="24"/>
          <w:szCs w:val="24"/>
        </w:rPr>
        <w:t xml:space="preserve">at </w:t>
      </w:r>
      <w:r w:rsidR="00545ECF" w:rsidRPr="008869F6">
        <w:rPr>
          <w:rFonts w:cstheme="minorHAnsi"/>
          <w:b/>
          <w:sz w:val="24"/>
          <w:szCs w:val="24"/>
        </w:rPr>
        <w:t>1:05</w:t>
      </w:r>
      <w:r w:rsidR="001A08AC" w:rsidRPr="008869F6">
        <w:rPr>
          <w:rFonts w:cstheme="minorHAnsi"/>
          <w:b/>
          <w:sz w:val="24"/>
          <w:szCs w:val="24"/>
        </w:rPr>
        <w:t>p</w:t>
      </w:r>
      <w:r w:rsidR="00327221" w:rsidRPr="008869F6">
        <w:rPr>
          <w:rFonts w:cstheme="minorHAnsi"/>
          <w:b/>
          <w:sz w:val="24"/>
          <w:szCs w:val="24"/>
        </w:rPr>
        <w:t>.m</w:t>
      </w:r>
      <w:r w:rsidR="00327221" w:rsidRPr="00CF6416">
        <w:rPr>
          <w:rFonts w:cstheme="minorHAnsi"/>
          <w:b/>
          <w:sz w:val="24"/>
          <w:szCs w:val="24"/>
        </w:rPr>
        <w:t>.</w:t>
      </w:r>
      <w:r w:rsidR="0093620D" w:rsidRPr="00CF6416">
        <w:rPr>
          <w:rFonts w:cstheme="minorHAnsi"/>
          <w:b/>
          <w:sz w:val="24"/>
          <w:szCs w:val="24"/>
        </w:rPr>
        <w:t xml:space="preserve"> </w:t>
      </w:r>
    </w:p>
    <w:p w14:paraId="3FA0D3ED" w14:textId="77777777" w:rsidR="00493A68" w:rsidRPr="00CF6416" w:rsidRDefault="00646638" w:rsidP="005B4CFB">
      <w:pPr>
        <w:spacing w:after="0"/>
        <w:ind w:left="360"/>
        <w:rPr>
          <w:rFonts w:cstheme="minorHAnsi"/>
          <w:sz w:val="24"/>
          <w:szCs w:val="24"/>
        </w:rPr>
      </w:pPr>
      <w:r w:rsidRPr="00CF6416">
        <w:rPr>
          <w:rFonts w:cstheme="minorHAnsi"/>
          <w:sz w:val="24"/>
          <w:szCs w:val="24"/>
        </w:rPr>
        <w:t>__</w:t>
      </w:r>
      <w:r w:rsidR="006F38D7" w:rsidRPr="00CF6416">
        <w:rPr>
          <w:rFonts w:cstheme="minorHAnsi"/>
          <w:sz w:val="24"/>
          <w:szCs w:val="24"/>
        </w:rPr>
        <w:t>_____________________________</w:t>
      </w:r>
      <w:r w:rsidR="00F103A5" w:rsidRPr="00CF6416">
        <w:rPr>
          <w:rFonts w:cstheme="minorHAnsi"/>
          <w:sz w:val="24"/>
          <w:szCs w:val="24"/>
        </w:rPr>
        <w:tab/>
      </w:r>
      <w:r w:rsidR="003020E4" w:rsidRPr="00CF6416">
        <w:rPr>
          <w:rFonts w:cstheme="minorHAnsi"/>
          <w:sz w:val="24"/>
          <w:szCs w:val="24"/>
        </w:rPr>
        <w:t>________</w:t>
      </w:r>
      <w:r w:rsidR="006F38D7" w:rsidRPr="00CF6416">
        <w:rPr>
          <w:rFonts w:cstheme="minorHAnsi"/>
          <w:sz w:val="24"/>
          <w:szCs w:val="24"/>
        </w:rPr>
        <w:t>________________</w:t>
      </w:r>
      <w:r w:rsidR="00F103A5" w:rsidRPr="00CF6416">
        <w:rPr>
          <w:rFonts w:cstheme="minorHAnsi"/>
          <w:sz w:val="24"/>
          <w:szCs w:val="24"/>
        </w:rPr>
        <w:tab/>
      </w:r>
      <w:r w:rsidR="006F38D7" w:rsidRPr="00CF6416">
        <w:rPr>
          <w:rFonts w:cstheme="minorHAnsi"/>
          <w:sz w:val="24"/>
          <w:szCs w:val="24"/>
        </w:rPr>
        <w:t>______</w:t>
      </w:r>
    </w:p>
    <w:p w14:paraId="17EF10A1" w14:textId="54E18952" w:rsidR="005A37D3" w:rsidRPr="00CF6416" w:rsidRDefault="008869F6" w:rsidP="005B4CFB">
      <w:pPr>
        <w:spacing w:after="0"/>
        <w:ind w:left="360"/>
        <w:rPr>
          <w:rFonts w:cstheme="minorHAnsi"/>
          <w:sz w:val="24"/>
          <w:szCs w:val="24"/>
        </w:rPr>
      </w:pPr>
      <w:r>
        <w:rPr>
          <w:rFonts w:cstheme="minorHAnsi"/>
          <w:b/>
          <w:sz w:val="24"/>
          <w:szCs w:val="24"/>
        </w:rPr>
        <w:t>Kevin</w:t>
      </w:r>
      <w:bookmarkStart w:id="0" w:name="_GoBack"/>
      <w:bookmarkEnd w:id="0"/>
      <w:r>
        <w:rPr>
          <w:rFonts w:cstheme="minorHAnsi"/>
          <w:b/>
          <w:sz w:val="24"/>
          <w:szCs w:val="24"/>
        </w:rPr>
        <w:t xml:space="preserve"> Austin</w:t>
      </w:r>
      <w:r w:rsidR="00277BC6" w:rsidRPr="00CF6416">
        <w:rPr>
          <w:rFonts w:cstheme="minorHAnsi"/>
          <w:b/>
          <w:sz w:val="24"/>
          <w:szCs w:val="24"/>
        </w:rPr>
        <w:t>, PTRC</w:t>
      </w:r>
      <w:r w:rsidR="00F41F0A">
        <w:rPr>
          <w:rFonts w:cstheme="minorHAnsi"/>
          <w:b/>
          <w:sz w:val="24"/>
          <w:szCs w:val="24"/>
        </w:rPr>
        <w:t xml:space="preserve"> </w:t>
      </w:r>
      <w:r w:rsidR="00F73EFC" w:rsidRPr="00CF6416">
        <w:rPr>
          <w:rFonts w:cstheme="minorHAnsi"/>
          <w:b/>
          <w:sz w:val="24"/>
          <w:szCs w:val="24"/>
        </w:rPr>
        <w:t>C</w:t>
      </w:r>
      <w:r w:rsidR="001C1E52" w:rsidRPr="00CF6416">
        <w:rPr>
          <w:rFonts w:cstheme="minorHAnsi"/>
          <w:b/>
          <w:sz w:val="24"/>
          <w:szCs w:val="24"/>
        </w:rPr>
        <w:t>hair</w:t>
      </w:r>
      <w:r w:rsidR="00CA6121" w:rsidRPr="00CF6416">
        <w:rPr>
          <w:rFonts w:cstheme="minorHAnsi"/>
          <w:b/>
          <w:sz w:val="24"/>
          <w:szCs w:val="24"/>
        </w:rPr>
        <w:tab/>
      </w:r>
      <w:r w:rsidR="00784434">
        <w:rPr>
          <w:rFonts w:cstheme="minorHAnsi"/>
          <w:b/>
          <w:sz w:val="24"/>
          <w:szCs w:val="24"/>
        </w:rPr>
        <w:tab/>
      </w:r>
      <w:r w:rsidR="005B4CFB">
        <w:rPr>
          <w:rFonts w:cstheme="minorHAnsi"/>
          <w:b/>
          <w:sz w:val="24"/>
          <w:szCs w:val="24"/>
        </w:rPr>
        <w:tab/>
      </w:r>
      <w:r w:rsidR="003020E4" w:rsidRPr="00CF6416">
        <w:rPr>
          <w:rFonts w:cstheme="minorHAnsi"/>
          <w:b/>
          <w:sz w:val="24"/>
          <w:szCs w:val="24"/>
        </w:rPr>
        <w:t>Katie Mitchell, Clerk to the Board</w:t>
      </w:r>
    </w:p>
    <w:sectPr w:rsidR="005A37D3" w:rsidRPr="00CF6416">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B8CCE6" w16cex:dateUtc="2021-02-12T21:35:15.724Z"/>
</w16cex:commentsExtensible>
</file>

<file path=word/commentsIds.xml><?xml version="1.0" encoding="utf-8"?>
<w16cid:commentsIds xmlns:mc="http://schemas.openxmlformats.org/markup-compatibility/2006" xmlns:w16cid="http://schemas.microsoft.com/office/word/2016/wordml/cid" mc:Ignorable="w16cid">
  <w16cid:commentId w16cid:paraId="6F3E816C" w16cid:durableId="0DB8C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342F" w14:textId="77777777" w:rsidR="00107920" w:rsidRDefault="00107920" w:rsidP="00C16273">
      <w:pPr>
        <w:spacing w:after="0" w:line="240" w:lineRule="auto"/>
      </w:pPr>
      <w:r>
        <w:separator/>
      </w:r>
    </w:p>
  </w:endnote>
  <w:endnote w:type="continuationSeparator" w:id="0">
    <w:p w14:paraId="4FCCACFE" w14:textId="77777777" w:rsidR="00107920" w:rsidRDefault="00107920"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68E4" w14:textId="434C0E0C" w:rsidR="00120329" w:rsidRPr="00E1542E" w:rsidRDefault="00120329">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5B4CFB">
      <w:rPr>
        <w:rFonts w:ascii="Cambria" w:hAnsi="Cambria"/>
        <w:noProof/>
      </w:rPr>
      <w:t>5</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5B4CFB">
      <w:rPr>
        <w:rFonts w:ascii="Cambria" w:hAnsi="Cambria"/>
        <w:noProof/>
      </w:rPr>
      <w:t>6</w:t>
    </w:r>
    <w:r w:rsidRPr="00E1542E">
      <w:rPr>
        <w:rFonts w:ascii="Cambria" w:hAnsi="Cambria"/>
      </w:rPr>
      <w:fldChar w:fldCharType="end"/>
    </w:r>
  </w:p>
  <w:p w14:paraId="2C2CC6D3" w14:textId="77777777" w:rsidR="00120329" w:rsidRDefault="00120329"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E252" w14:textId="77777777" w:rsidR="00107920" w:rsidRDefault="00107920" w:rsidP="00C16273">
      <w:pPr>
        <w:spacing w:after="0" w:line="240" w:lineRule="auto"/>
      </w:pPr>
      <w:r>
        <w:separator/>
      </w:r>
    </w:p>
  </w:footnote>
  <w:footnote w:type="continuationSeparator" w:id="0">
    <w:p w14:paraId="7F6744B6" w14:textId="77777777" w:rsidR="00107920" w:rsidRDefault="00107920"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hybridMultilevel"/>
    <w:tmpl w:val="0809001D"/>
    <w:lvl w:ilvl="0" w:tplc="8A1CBE6A">
      <w:start w:val="1"/>
      <w:numFmt w:val="decimal"/>
      <w:lvlText w:val="%1)"/>
      <w:lvlJc w:val="left"/>
      <w:pPr>
        <w:ind w:left="360" w:hanging="360"/>
      </w:pPr>
      <w:rPr>
        <w:b/>
      </w:rPr>
    </w:lvl>
    <w:lvl w:ilvl="1" w:tplc="84820E40">
      <w:start w:val="1"/>
      <w:numFmt w:val="lowerLetter"/>
      <w:lvlText w:val="%2)"/>
      <w:lvlJc w:val="left"/>
      <w:pPr>
        <w:ind w:left="540" w:hanging="360"/>
      </w:pPr>
      <w:rPr>
        <w:rFonts w:hint="default"/>
        <w:b w:val="0"/>
        <w:i w:val="0"/>
      </w:rPr>
    </w:lvl>
    <w:lvl w:ilvl="2" w:tplc="110C5CF0">
      <w:start w:val="1"/>
      <w:numFmt w:val="lowerRoman"/>
      <w:lvlText w:val="%3)"/>
      <w:lvlJc w:val="left"/>
      <w:pPr>
        <w:ind w:left="1080" w:hanging="360"/>
      </w:pPr>
      <w:rPr>
        <w:rFonts w:hint="default"/>
      </w:rPr>
    </w:lvl>
    <w:lvl w:ilvl="3" w:tplc="BF1E9420">
      <w:start w:val="1"/>
      <w:numFmt w:val="decimal"/>
      <w:lvlText w:val="(%4)"/>
      <w:lvlJc w:val="left"/>
      <w:pPr>
        <w:ind w:left="1440" w:hanging="360"/>
      </w:pPr>
    </w:lvl>
    <w:lvl w:ilvl="4" w:tplc="3CBA2A58">
      <w:start w:val="1"/>
      <w:numFmt w:val="lowerLetter"/>
      <w:lvlText w:val="(%5)"/>
      <w:lvlJc w:val="left"/>
      <w:pPr>
        <w:ind w:left="1800" w:hanging="360"/>
      </w:pPr>
      <w:rPr>
        <w:rFonts w:hint="default"/>
      </w:rPr>
    </w:lvl>
    <w:lvl w:ilvl="5" w:tplc="C440593A">
      <w:start w:val="1"/>
      <w:numFmt w:val="lowerRoman"/>
      <w:lvlText w:val="(%6)"/>
      <w:lvlJc w:val="left"/>
      <w:pPr>
        <w:ind w:left="2160" w:hanging="360"/>
      </w:pPr>
    </w:lvl>
    <w:lvl w:ilvl="6" w:tplc="604CC10A">
      <w:start w:val="1"/>
      <w:numFmt w:val="decimal"/>
      <w:lvlText w:val="%7."/>
      <w:lvlJc w:val="left"/>
      <w:pPr>
        <w:ind w:left="2520" w:hanging="360"/>
      </w:pPr>
    </w:lvl>
    <w:lvl w:ilvl="7" w:tplc="331407CC">
      <w:start w:val="1"/>
      <w:numFmt w:val="lowerLetter"/>
      <w:lvlText w:val="%8."/>
      <w:lvlJc w:val="left"/>
      <w:pPr>
        <w:ind w:left="2880" w:hanging="360"/>
      </w:pPr>
    </w:lvl>
    <w:lvl w:ilvl="8" w:tplc="9B743DC4">
      <w:start w:val="1"/>
      <w:numFmt w:val="lowerRoman"/>
      <w:lvlText w:val="%9."/>
      <w:lvlJc w:val="left"/>
      <w:pPr>
        <w:ind w:left="3240" w:hanging="360"/>
      </w:pPr>
    </w:lvl>
  </w:abstractNum>
  <w:abstractNum w:abstractNumId="11" w15:restartNumberingAfterBreak="0">
    <w:nsid w:val="28643BFF"/>
    <w:multiLevelType w:val="hybridMultilevel"/>
    <w:tmpl w:val="527E0306"/>
    <w:lvl w:ilvl="0" w:tplc="B6F6A490">
      <w:start w:val="1"/>
      <w:numFmt w:val="decimal"/>
      <w:lvlText w:val="%1)"/>
      <w:lvlJc w:val="left"/>
      <w:pPr>
        <w:ind w:left="360" w:hanging="360"/>
      </w:pPr>
      <w:rPr>
        <w:b/>
      </w:rPr>
    </w:lvl>
    <w:lvl w:ilvl="1" w:tplc="54689A42">
      <w:start w:val="1"/>
      <w:numFmt w:val="lowerLetter"/>
      <w:lvlText w:val="%2)"/>
      <w:lvlJc w:val="left"/>
      <w:pPr>
        <w:ind w:left="540" w:hanging="360"/>
      </w:pPr>
      <w:rPr>
        <w:rFonts w:asciiTheme="minorHAnsi" w:eastAsiaTheme="minorHAnsi" w:hAnsiTheme="minorHAnsi" w:cstheme="minorHAnsi"/>
        <w:b w:val="0"/>
        <w:i w:val="0"/>
      </w:rPr>
    </w:lvl>
    <w:lvl w:ilvl="2" w:tplc="26D05934">
      <w:start w:val="1"/>
      <w:numFmt w:val="lowerRoman"/>
      <w:lvlText w:val="%3)"/>
      <w:lvlJc w:val="left"/>
      <w:pPr>
        <w:ind w:left="1080" w:hanging="360"/>
      </w:pPr>
      <w:rPr>
        <w:rFonts w:hint="default"/>
        <w:b w:val="0"/>
      </w:rPr>
    </w:lvl>
    <w:lvl w:ilvl="3" w:tplc="837466B6">
      <w:start w:val="1"/>
      <w:numFmt w:val="decimal"/>
      <w:lvlText w:val="(%4)"/>
      <w:lvlJc w:val="left"/>
      <w:pPr>
        <w:ind w:left="1440" w:hanging="360"/>
      </w:pPr>
    </w:lvl>
    <w:lvl w:ilvl="4" w:tplc="BDDE6794">
      <w:start w:val="1"/>
      <w:numFmt w:val="lowerLetter"/>
      <w:lvlText w:val="(%5)"/>
      <w:lvlJc w:val="left"/>
      <w:pPr>
        <w:ind w:left="1800" w:hanging="360"/>
      </w:pPr>
      <w:rPr>
        <w:rFonts w:hint="default"/>
      </w:rPr>
    </w:lvl>
    <w:lvl w:ilvl="5" w:tplc="27A07050">
      <w:start w:val="1"/>
      <w:numFmt w:val="lowerRoman"/>
      <w:lvlText w:val="(%6)"/>
      <w:lvlJc w:val="left"/>
      <w:pPr>
        <w:ind w:left="2160" w:hanging="360"/>
      </w:pPr>
    </w:lvl>
    <w:lvl w:ilvl="6" w:tplc="080ADCC8">
      <w:start w:val="1"/>
      <w:numFmt w:val="decimal"/>
      <w:lvlText w:val="%7."/>
      <w:lvlJc w:val="left"/>
      <w:pPr>
        <w:ind w:left="2520" w:hanging="360"/>
      </w:pPr>
    </w:lvl>
    <w:lvl w:ilvl="7" w:tplc="972871FE">
      <w:start w:val="1"/>
      <w:numFmt w:val="lowerLetter"/>
      <w:lvlText w:val="%8."/>
      <w:lvlJc w:val="left"/>
      <w:pPr>
        <w:ind w:left="2880" w:hanging="360"/>
      </w:pPr>
    </w:lvl>
    <w:lvl w:ilvl="8" w:tplc="B366E00A">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hybridMultilevel"/>
    <w:tmpl w:val="08090001"/>
    <w:lvl w:ilvl="0" w:tplc="2BC452A6">
      <w:start w:val="1"/>
      <w:numFmt w:val="bullet"/>
      <w:lvlText w:val=""/>
      <w:lvlJc w:val="left"/>
      <w:pPr>
        <w:ind w:left="1800" w:hanging="360"/>
      </w:pPr>
      <w:rPr>
        <w:rFonts w:ascii="Symbol" w:hAnsi="Symbol" w:hint="default"/>
      </w:rPr>
    </w:lvl>
    <w:lvl w:ilvl="1" w:tplc="0666C956">
      <w:numFmt w:val="decimal"/>
      <w:lvlText w:val=""/>
      <w:lvlJc w:val="left"/>
    </w:lvl>
    <w:lvl w:ilvl="2" w:tplc="68469AF4">
      <w:numFmt w:val="decimal"/>
      <w:lvlText w:val=""/>
      <w:lvlJc w:val="left"/>
    </w:lvl>
    <w:lvl w:ilvl="3" w:tplc="11228896">
      <w:numFmt w:val="decimal"/>
      <w:lvlText w:val=""/>
      <w:lvlJc w:val="left"/>
    </w:lvl>
    <w:lvl w:ilvl="4" w:tplc="8E12BDB2">
      <w:numFmt w:val="decimal"/>
      <w:lvlText w:val=""/>
      <w:lvlJc w:val="left"/>
    </w:lvl>
    <w:lvl w:ilvl="5" w:tplc="EDC8D97C">
      <w:numFmt w:val="decimal"/>
      <w:lvlText w:val=""/>
      <w:lvlJc w:val="left"/>
    </w:lvl>
    <w:lvl w:ilvl="6" w:tplc="1C9CEEB4">
      <w:numFmt w:val="decimal"/>
      <w:lvlText w:val=""/>
      <w:lvlJc w:val="left"/>
    </w:lvl>
    <w:lvl w:ilvl="7" w:tplc="F58A483A">
      <w:numFmt w:val="decimal"/>
      <w:lvlText w:val=""/>
      <w:lvlJc w:val="left"/>
    </w:lvl>
    <w:lvl w:ilvl="8" w:tplc="6C381E0C">
      <w:numFmt w:val="decimal"/>
      <w:lvlText w:val=""/>
      <w:lvlJc w:val="left"/>
    </w:lvl>
  </w:abstractNum>
  <w:abstractNum w:abstractNumId="19" w15:restartNumberingAfterBreak="0">
    <w:nsid w:val="42FB6A65"/>
    <w:multiLevelType w:val="hybridMultilevel"/>
    <w:tmpl w:val="8EB8D03E"/>
    <w:lvl w:ilvl="0" w:tplc="F1922270">
      <w:start w:val="6"/>
      <w:numFmt w:val="decimal"/>
      <w:lvlText w:val="%1)"/>
      <w:lvlJc w:val="left"/>
      <w:pPr>
        <w:ind w:left="360" w:hanging="360"/>
      </w:pPr>
      <w:rPr>
        <w:rFonts w:hint="default"/>
        <w:b/>
      </w:rPr>
    </w:lvl>
    <w:lvl w:ilvl="1" w:tplc="A9468AA6">
      <w:start w:val="1"/>
      <w:numFmt w:val="lowerLetter"/>
      <w:lvlText w:val="%2)"/>
      <w:lvlJc w:val="left"/>
      <w:pPr>
        <w:ind w:left="540" w:hanging="360"/>
      </w:pPr>
      <w:rPr>
        <w:rFonts w:hint="default"/>
        <w:b w:val="0"/>
        <w:i w:val="0"/>
      </w:rPr>
    </w:lvl>
    <w:lvl w:ilvl="2" w:tplc="78FE383C">
      <w:start w:val="1"/>
      <w:numFmt w:val="lowerRoman"/>
      <w:lvlText w:val="%3)"/>
      <w:lvlJc w:val="left"/>
      <w:pPr>
        <w:ind w:left="1080" w:hanging="360"/>
      </w:pPr>
      <w:rPr>
        <w:rFonts w:hint="default"/>
      </w:rPr>
    </w:lvl>
    <w:lvl w:ilvl="3" w:tplc="B52C0E86">
      <w:start w:val="1"/>
      <w:numFmt w:val="decimal"/>
      <w:lvlText w:val="(%4)"/>
      <w:lvlJc w:val="left"/>
      <w:pPr>
        <w:ind w:left="1440" w:hanging="360"/>
      </w:pPr>
      <w:rPr>
        <w:rFonts w:hint="default"/>
      </w:rPr>
    </w:lvl>
    <w:lvl w:ilvl="4" w:tplc="9F225676">
      <w:start w:val="1"/>
      <w:numFmt w:val="lowerLetter"/>
      <w:lvlText w:val="(%5)"/>
      <w:lvlJc w:val="left"/>
      <w:pPr>
        <w:ind w:left="1800" w:hanging="360"/>
      </w:pPr>
      <w:rPr>
        <w:rFonts w:hint="default"/>
      </w:rPr>
    </w:lvl>
    <w:lvl w:ilvl="5" w:tplc="7A9059D8">
      <w:start w:val="1"/>
      <w:numFmt w:val="lowerRoman"/>
      <w:lvlText w:val="(%6)"/>
      <w:lvlJc w:val="left"/>
      <w:pPr>
        <w:ind w:left="2160" w:hanging="360"/>
      </w:pPr>
      <w:rPr>
        <w:rFonts w:hint="default"/>
      </w:rPr>
    </w:lvl>
    <w:lvl w:ilvl="6" w:tplc="06121DF8">
      <w:start w:val="1"/>
      <w:numFmt w:val="decimal"/>
      <w:lvlText w:val="%7."/>
      <w:lvlJc w:val="left"/>
      <w:pPr>
        <w:ind w:left="2520" w:hanging="360"/>
      </w:pPr>
      <w:rPr>
        <w:rFonts w:hint="default"/>
      </w:rPr>
    </w:lvl>
    <w:lvl w:ilvl="7" w:tplc="240AFDEE">
      <w:start w:val="1"/>
      <w:numFmt w:val="lowerLetter"/>
      <w:lvlText w:val="%8."/>
      <w:lvlJc w:val="left"/>
      <w:pPr>
        <w:ind w:left="2880" w:hanging="360"/>
      </w:pPr>
      <w:rPr>
        <w:rFonts w:hint="default"/>
      </w:rPr>
    </w:lvl>
    <w:lvl w:ilvl="8" w:tplc="5616FF8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hybridMultilevel"/>
    <w:tmpl w:val="64E0763E"/>
    <w:lvl w:ilvl="0" w:tplc="1ABE6834">
      <w:start w:val="8"/>
      <w:numFmt w:val="decimal"/>
      <w:lvlText w:val="%1)"/>
      <w:lvlJc w:val="left"/>
      <w:pPr>
        <w:ind w:left="360" w:hanging="360"/>
      </w:pPr>
      <w:rPr>
        <w:rFonts w:hint="default"/>
        <w:b/>
      </w:rPr>
    </w:lvl>
    <w:lvl w:ilvl="1" w:tplc="2132BCA2">
      <w:start w:val="1"/>
      <w:numFmt w:val="lowerLetter"/>
      <w:lvlText w:val="%2)"/>
      <w:lvlJc w:val="left"/>
      <w:pPr>
        <w:ind w:left="540" w:hanging="360"/>
      </w:pPr>
      <w:rPr>
        <w:rFonts w:hint="default"/>
        <w:b w:val="0"/>
        <w:i w:val="0"/>
      </w:rPr>
    </w:lvl>
    <w:lvl w:ilvl="2" w:tplc="453A3AD6">
      <w:start w:val="1"/>
      <w:numFmt w:val="lowerRoman"/>
      <w:lvlText w:val="%3)"/>
      <w:lvlJc w:val="left"/>
      <w:pPr>
        <w:ind w:left="1080" w:hanging="360"/>
      </w:pPr>
      <w:rPr>
        <w:rFonts w:hint="default"/>
      </w:rPr>
    </w:lvl>
    <w:lvl w:ilvl="3" w:tplc="B656700C">
      <w:start w:val="1"/>
      <w:numFmt w:val="decimal"/>
      <w:lvlText w:val="(%4)"/>
      <w:lvlJc w:val="left"/>
      <w:pPr>
        <w:ind w:left="1440" w:hanging="360"/>
      </w:pPr>
      <w:rPr>
        <w:rFonts w:hint="default"/>
      </w:rPr>
    </w:lvl>
    <w:lvl w:ilvl="4" w:tplc="DB04C264">
      <w:start w:val="1"/>
      <w:numFmt w:val="lowerLetter"/>
      <w:lvlText w:val="(%5)"/>
      <w:lvlJc w:val="left"/>
      <w:pPr>
        <w:ind w:left="1800" w:hanging="360"/>
      </w:pPr>
      <w:rPr>
        <w:rFonts w:hint="default"/>
      </w:rPr>
    </w:lvl>
    <w:lvl w:ilvl="5" w:tplc="30C8D996">
      <w:start w:val="1"/>
      <w:numFmt w:val="lowerRoman"/>
      <w:lvlText w:val="(%6)"/>
      <w:lvlJc w:val="left"/>
      <w:pPr>
        <w:ind w:left="2160" w:hanging="360"/>
      </w:pPr>
      <w:rPr>
        <w:rFonts w:hint="default"/>
      </w:rPr>
    </w:lvl>
    <w:lvl w:ilvl="6" w:tplc="083AD358">
      <w:start w:val="1"/>
      <w:numFmt w:val="decimal"/>
      <w:lvlText w:val="%7."/>
      <w:lvlJc w:val="left"/>
      <w:pPr>
        <w:ind w:left="2520" w:hanging="360"/>
      </w:pPr>
      <w:rPr>
        <w:rFonts w:hint="default"/>
      </w:rPr>
    </w:lvl>
    <w:lvl w:ilvl="7" w:tplc="7896A974">
      <w:start w:val="1"/>
      <w:numFmt w:val="lowerLetter"/>
      <w:lvlText w:val="%8."/>
      <w:lvlJc w:val="left"/>
      <w:pPr>
        <w:ind w:left="2880" w:hanging="360"/>
      </w:pPr>
      <w:rPr>
        <w:rFonts w:hint="default"/>
      </w:rPr>
    </w:lvl>
    <w:lvl w:ilvl="8" w:tplc="7CB00A10">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92001EC"/>
    <w:multiLevelType w:val="hybridMultilevel"/>
    <w:tmpl w:val="0809001D"/>
    <w:lvl w:ilvl="0" w:tplc="FEC6A280">
      <w:start w:val="1"/>
      <w:numFmt w:val="decimal"/>
      <w:lvlText w:val="%1)"/>
      <w:lvlJc w:val="left"/>
      <w:pPr>
        <w:ind w:left="360" w:hanging="360"/>
      </w:pPr>
      <w:rPr>
        <w:b/>
      </w:rPr>
    </w:lvl>
    <w:lvl w:ilvl="1" w:tplc="B5505CE8">
      <w:start w:val="1"/>
      <w:numFmt w:val="lowerLetter"/>
      <w:lvlText w:val="%2)"/>
      <w:lvlJc w:val="left"/>
      <w:pPr>
        <w:ind w:left="540" w:hanging="360"/>
      </w:pPr>
      <w:rPr>
        <w:rFonts w:hint="default"/>
        <w:b w:val="0"/>
        <w:i w:val="0"/>
      </w:rPr>
    </w:lvl>
    <w:lvl w:ilvl="2" w:tplc="A0824540">
      <w:start w:val="1"/>
      <w:numFmt w:val="lowerRoman"/>
      <w:lvlText w:val="%3)"/>
      <w:lvlJc w:val="left"/>
      <w:pPr>
        <w:ind w:left="1080" w:hanging="360"/>
      </w:pPr>
      <w:rPr>
        <w:rFonts w:hint="default"/>
      </w:rPr>
    </w:lvl>
    <w:lvl w:ilvl="3" w:tplc="F9327B00">
      <w:start w:val="1"/>
      <w:numFmt w:val="decimal"/>
      <w:lvlText w:val="(%4)"/>
      <w:lvlJc w:val="left"/>
      <w:pPr>
        <w:ind w:left="1440" w:hanging="360"/>
      </w:pPr>
    </w:lvl>
    <w:lvl w:ilvl="4" w:tplc="1EF64BD8">
      <w:start w:val="1"/>
      <w:numFmt w:val="lowerLetter"/>
      <w:lvlText w:val="(%5)"/>
      <w:lvlJc w:val="left"/>
      <w:pPr>
        <w:ind w:left="1800" w:hanging="360"/>
      </w:pPr>
      <w:rPr>
        <w:rFonts w:hint="default"/>
      </w:rPr>
    </w:lvl>
    <w:lvl w:ilvl="5" w:tplc="233C152E">
      <w:start w:val="1"/>
      <w:numFmt w:val="lowerRoman"/>
      <w:lvlText w:val="(%6)"/>
      <w:lvlJc w:val="left"/>
      <w:pPr>
        <w:ind w:left="2160" w:hanging="360"/>
      </w:pPr>
    </w:lvl>
    <w:lvl w:ilvl="6" w:tplc="DD5EED30">
      <w:start w:val="1"/>
      <w:numFmt w:val="decimal"/>
      <w:lvlText w:val="%7."/>
      <w:lvlJc w:val="left"/>
      <w:pPr>
        <w:ind w:left="2520" w:hanging="360"/>
      </w:pPr>
    </w:lvl>
    <w:lvl w:ilvl="7" w:tplc="CC14B02C">
      <w:start w:val="1"/>
      <w:numFmt w:val="lowerLetter"/>
      <w:lvlText w:val="%8."/>
      <w:lvlJc w:val="left"/>
      <w:pPr>
        <w:ind w:left="2880" w:hanging="360"/>
      </w:pPr>
    </w:lvl>
    <w:lvl w:ilvl="8" w:tplc="FDE2817E">
      <w:start w:val="1"/>
      <w:numFmt w:val="lowerRoman"/>
      <w:lvlText w:val="%9."/>
      <w:lvlJc w:val="left"/>
      <w:pPr>
        <w:ind w:left="3240" w:hanging="360"/>
      </w:pPr>
    </w:lvl>
  </w:abstractNum>
  <w:abstractNum w:abstractNumId="34"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4"/>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5"/>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36B4A"/>
    <w:rsid w:val="00041549"/>
    <w:rsid w:val="0004481C"/>
    <w:rsid w:val="00045826"/>
    <w:rsid w:val="000465BD"/>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0D91"/>
    <w:rsid w:val="00091904"/>
    <w:rsid w:val="00092352"/>
    <w:rsid w:val="0009440C"/>
    <w:rsid w:val="00094E32"/>
    <w:rsid w:val="00094F5A"/>
    <w:rsid w:val="000968C6"/>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07920"/>
    <w:rsid w:val="00110122"/>
    <w:rsid w:val="001106FA"/>
    <w:rsid w:val="00115302"/>
    <w:rsid w:val="00120329"/>
    <w:rsid w:val="00120A08"/>
    <w:rsid w:val="00120CF7"/>
    <w:rsid w:val="0012169C"/>
    <w:rsid w:val="00122E06"/>
    <w:rsid w:val="00123DCC"/>
    <w:rsid w:val="0012585C"/>
    <w:rsid w:val="001258F9"/>
    <w:rsid w:val="00126165"/>
    <w:rsid w:val="001265C2"/>
    <w:rsid w:val="00126FC9"/>
    <w:rsid w:val="0013117C"/>
    <w:rsid w:val="0013219D"/>
    <w:rsid w:val="0013480A"/>
    <w:rsid w:val="001359E2"/>
    <w:rsid w:val="00137610"/>
    <w:rsid w:val="00143A9F"/>
    <w:rsid w:val="00144A7E"/>
    <w:rsid w:val="00144F05"/>
    <w:rsid w:val="00145F47"/>
    <w:rsid w:val="00146C9C"/>
    <w:rsid w:val="00147787"/>
    <w:rsid w:val="00152E26"/>
    <w:rsid w:val="00156010"/>
    <w:rsid w:val="00157844"/>
    <w:rsid w:val="00160816"/>
    <w:rsid w:val="0016159A"/>
    <w:rsid w:val="00162EF4"/>
    <w:rsid w:val="001634D5"/>
    <w:rsid w:val="00164856"/>
    <w:rsid w:val="00165277"/>
    <w:rsid w:val="00165E15"/>
    <w:rsid w:val="001747FB"/>
    <w:rsid w:val="00175E16"/>
    <w:rsid w:val="001848FF"/>
    <w:rsid w:val="0018755A"/>
    <w:rsid w:val="00190146"/>
    <w:rsid w:val="0019272C"/>
    <w:rsid w:val="00193862"/>
    <w:rsid w:val="001A04DF"/>
    <w:rsid w:val="001A08AC"/>
    <w:rsid w:val="001A30C5"/>
    <w:rsid w:val="001A503A"/>
    <w:rsid w:val="001A51B4"/>
    <w:rsid w:val="001B18D8"/>
    <w:rsid w:val="001B1E7F"/>
    <w:rsid w:val="001B6961"/>
    <w:rsid w:val="001C0DC2"/>
    <w:rsid w:val="001C1E52"/>
    <w:rsid w:val="001C201D"/>
    <w:rsid w:val="001C3EA0"/>
    <w:rsid w:val="001C54F5"/>
    <w:rsid w:val="001C62BF"/>
    <w:rsid w:val="001D5C31"/>
    <w:rsid w:val="001D7D18"/>
    <w:rsid w:val="001E05E9"/>
    <w:rsid w:val="001E0886"/>
    <w:rsid w:val="001E16B9"/>
    <w:rsid w:val="001E1BE6"/>
    <w:rsid w:val="001E6AF5"/>
    <w:rsid w:val="001F3252"/>
    <w:rsid w:val="001F7460"/>
    <w:rsid w:val="00201716"/>
    <w:rsid w:val="00203039"/>
    <w:rsid w:val="00203468"/>
    <w:rsid w:val="00206603"/>
    <w:rsid w:val="00207EDB"/>
    <w:rsid w:val="00211309"/>
    <w:rsid w:val="00211689"/>
    <w:rsid w:val="00211CFD"/>
    <w:rsid w:val="00211E83"/>
    <w:rsid w:val="00212D4F"/>
    <w:rsid w:val="00212EC4"/>
    <w:rsid w:val="002157BE"/>
    <w:rsid w:val="00216BBF"/>
    <w:rsid w:val="00217645"/>
    <w:rsid w:val="00217F12"/>
    <w:rsid w:val="00221516"/>
    <w:rsid w:val="00221D2F"/>
    <w:rsid w:val="00224219"/>
    <w:rsid w:val="002304F1"/>
    <w:rsid w:val="00230A94"/>
    <w:rsid w:val="00231B45"/>
    <w:rsid w:val="00232A19"/>
    <w:rsid w:val="0023333B"/>
    <w:rsid w:val="0023413F"/>
    <w:rsid w:val="0024126C"/>
    <w:rsid w:val="00241472"/>
    <w:rsid w:val="002414C0"/>
    <w:rsid w:val="002441DA"/>
    <w:rsid w:val="002445B8"/>
    <w:rsid w:val="0024478D"/>
    <w:rsid w:val="00244D0F"/>
    <w:rsid w:val="0024507C"/>
    <w:rsid w:val="00246A4A"/>
    <w:rsid w:val="00250ACB"/>
    <w:rsid w:val="00252CD0"/>
    <w:rsid w:val="00254F82"/>
    <w:rsid w:val="00255048"/>
    <w:rsid w:val="002574C2"/>
    <w:rsid w:val="002637AE"/>
    <w:rsid w:val="00264407"/>
    <w:rsid w:val="00264534"/>
    <w:rsid w:val="002648E2"/>
    <w:rsid w:val="002662E0"/>
    <w:rsid w:val="00267807"/>
    <w:rsid w:val="00271A57"/>
    <w:rsid w:val="002724AC"/>
    <w:rsid w:val="00272682"/>
    <w:rsid w:val="00275306"/>
    <w:rsid w:val="00276C88"/>
    <w:rsid w:val="0027738D"/>
    <w:rsid w:val="00277BC6"/>
    <w:rsid w:val="0028009C"/>
    <w:rsid w:val="0028146A"/>
    <w:rsid w:val="002819CD"/>
    <w:rsid w:val="002833FF"/>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53E3"/>
    <w:rsid w:val="002F60D5"/>
    <w:rsid w:val="00301DFA"/>
    <w:rsid w:val="003020E4"/>
    <w:rsid w:val="00303801"/>
    <w:rsid w:val="00311D51"/>
    <w:rsid w:val="00312360"/>
    <w:rsid w:val="003128C6"/>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4615A"/>
    <w:rsid w:val="003501D8"/>
    <w:rsid w:val="00351D81"/>
    <w:rsid w:val="00352A23"/>
    <w:rsid w:val="00352AEE"/>
    <w:rsid w:val="00361A07"/>
    <w:rsid w:val="003737F5"/>
    <w:rsid w:val="003746B4"/>
    <w:rsid w:val="00374724"/>
    <w:rsid w:val="00374A64"/>
    <w:rsid w:val="0037576D"/>
    <w:rsid w:val="00377D7A"/>
    <w:rsid w:val="0038445D"/>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1E2"/>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28A"/>
    <w:rsid w:val="00444433"/>
    <w:rsid w:val="00444F85"/>
    <w:rsid w:val="0044659B"/>
    <w:rsid w:val="00450965"/>
    <w:rsid w:val="00450B70"/>
    <w:rsid w:val="00460D51"/>
    <w:rsid w:val="004623F8"/>
    <w:rsid w:val="004655F3"/>
    <w:rsid w:val="00467043"/>
    <w:rsid w:val="0047050B"/>
    <w:rsid w:val="00470D23"/>
    <w:rsid w:val="00471B5C"/>
    <w:rsid w:val="00476757"/>
    <w:rsid w:val="00477F9B"/>
    <w:rsid w:val="00480076"/>
    <w:rsid w:val="00481764"/>
    <w:rsid w:val="00483B68"/>
    <w:rsid w:val="00484513"/>
    <w:rsid w:val="004848EA"/>
    <w:rsid w:val="0048589B"/>
    <w:rsid w:val="00485B2C"/>
    <w:rsid w:val="00490EC0"/>
    <w:rsid w:val="004923AD"/>
    <w:rsid w:val="0049289B"/>
    <w:rsid w:val="00493A68"/>
    <w:rsid w:val="00494FC7"/>
    <w:rsid w:val="004961EE"/>
    <w:rsid w:val="004966FD"/>
    <w:rsid w:val="00497E48"/>
    <w:rsid w:val="004A07CA"/>
    <w:rsid w:val="004A1FB1"/>
    <w:rsid w:val="004A3530"/>
    <w:rsid w:val="004A47D3"/>
    <w:rsid w:val="004A5C8D"/>
    <w:rsid w:val="004A70C7"/>
    <w:rsid w:val="004A73DD"/>
    <w:rsid w:val="004A79F2"/>
    <w:rsid w:val="004B1C68"/>
    <w:rsid w:val="004B2D2A"/>
    <w:rsid w:val="004B522B"/>
    <w:rsid w:val="004B7FFA"/>
    <w:rsid w:val="004C2A9C"/>
    <w:rsid w:val="004D1760"/>
    <w:rsid w:val="004D5855"/>
    <w:rsid w:val="004D6AAC"/>
    <w:rsid w:val="004E1482"/>
    <w:rsid w:val="004E417C"/>
    <w:rsid w:val="004E5ED4"/>
    <w:rsid w:val="004E617F"/>
    <w:rsid w:val="004E6B4B"/>
    <w:rsid w:val="004F394F"/>
    <w:rsid w:val="004F66B4"/>
    <w:rsid w:val="00505593"/>
    <w:rsid w:val="0050572D"/>
    <w:rsid w:val="00506D73"/>
    <w:rsid w:val="005107AA"/>
    <w:rsid w:val="00514F98"/>
    <w:rsid w:val="00515E37"/>
    <w:rsid w:val="00516A1D"/>
    <w:rsid w:val="00516EA2"/>
    <w:rsid w:val="0051721E"/>
    <w:rsid w:val="005224AE"/>
    <w:rsid w:val="0052766B"/>
    <w:rsid w:val="00532CAF"/>
    <w:rsid w:val="00533364"/>
    <w:rsid w:val="0053410F"/>
    <w:rsid w:val="005351B4"/>
    <w:rsid w:val="00535A32"/>
    <w:rsid w:val="005373BF"/>
    <w:rsid w:val="00540689"/>
    <w:rsid w:val="00540A9B"/>
    <w:rsid w:val="00543715"/>
    <w:rsid w:val="00543F48"/>
    <w:rsid w:val="0054589B"/>
    <w:rsid w:val="00545ECF"/>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64B0"/>
    <w:rsid w:val="005874AB"/>
    <w:rsid w:val="00590112"/>
    <w:rsid w:val="005923D5"/>
    <w:rsid w:val="00594471"/>
    <w:rsid w:val="0059456A"/>
    <w:rsid w:val="005946B9"/>
    <w:rsid w:val="005948C6"/>
    <w:rsid w:val="005952FD"/>
    <w:rsid w:val="00596912"/>
    <w:rsid w:val="005A1BF9"/>
    <w:rsid w:val="005A37D3"/>
    <w:rsid w:val="005A7353"/>
    <w:rsid w:val="005B1282"/>
    <w:rsid w:val="005B2204"/>
    <w:rsid w:val="005B33BC"/>
    <w:rsid w:val="005B4CFB"/>
    <w:rsid w:val="005B4DB0"/>
    <w:rsid w:val="005B512B"/>
    <w:rsid w:val="005B61DF"/>
    <w:rsid w:val="005B79F5"/>
    <w:rsid w:val="005C0E3F"/>
    <w:rsid w:val="005C0F8A"/>
    <w:rsid w:val="005C1C46"/>
    <w:rsid w:val="005C239F"/>
    <w:rsid w:val="005C258C"/>
    <w:rsid w:val="005C25CF"/>
    <w:rsid w:val="005C2D80"/>
    <w:rsid w:val="005C31E9"/>
    <w:rsid w:val="005C3793"/>
    <w:rsid w:val="005C4563"/>
    <w:rsid w:val="005C5CE0"/>
    <w:rsid w:val="005C692B"/>
    <w:rsid w:val="005C6FE4"/>
    <w:rsid w:val="005C7E02"/>
    <w:rsid w:val="005D024E"/>
    <w:rsid w:val="005D0725"/>
    <w:rsid w:val="005D0E02"/>
    <w:rsid w:val="005D2A72"/>
    <w:rsid w:val="005D4D04"/>
    <w:rsid w:val="005D73AA"/>
    <w:rsid w:val="005E0FBB"/>
    <w:rsid w:val="005E2E11"/>
    <w:rsid w:val="005E448B"/>
    <w:rsid w:val="005E485F"/>
    <w:rsid w:val="005F0160"/>
    <w:rsid w:val="005F2693"/>
    <w:rsid w:val="005F4328"/>
    <w:rsid w:val="005F5BC9"/>
    <w:rsid w:val="005F66D0"/>
    <w:rsid w:val="005F6F71"/>
    <w:rsid w:val="005F7998"/>
    <w:rsid w:val="00601551"/>
    <w:rsid w:val="0060210B"/>
    <w:rsid w:val="00606922"/>
    <w:rsid w:val="00607319"/>
    <w:rsid w:val="00610026"/>
    <w:rsid w:val="00610059"/>
    <w:rsid w:val="00610FA5"/>
    <w:rsid w:val="0061373D"/>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06FA"/>
    <w:rsid w:val="0068212A"/>
    <w:rsid w:val="00684ADF"/>
    <w:rsid w:val="00690BDC"/>
    <w:rsid w:val="00691E2C"/>
    <w:rsid w:val="006930EF"/>
    <w:rsid w:val="00697BE0"/>
    <w:rsid w:val="006A5350"/>
    <w:rsid w:val="006A5BA7"/>
    <w:rsid w:val="006A6A94"/>
    <w:rsid w:val="006A74CA"/>
    <w:rsid w:val="006B042F"/>
    <w:rsid w:val="006B4E03"/>
    <w:rsid w:val="006B59B5"/>
    <w:rsid w:val="006B6677"/>
    <w:rsid w:val="006B6A50"/>
    <w:rsid w:val="006B6FFB"/>
    <w:rsid w:val="006B7D76"/>
    <w:rsid w:val="006B7DCF"/>
    <w:rsid w:val="006C0DAB"/>
    <w:rsid w:val="006C0E4C"/>
    <w:rsid w:val="006C344C"/>
    <w:rsid w:val="006C4B7C"/>
    <w:rsid w:val="006C5EE8"/>
    <w:rsid w:val="006C7822"/>
    <w:rsid w:val="006D3433"/>
    <w:rsid w:val="006D4A3E"/>
    <w:rsid w:val="006E06F6"/>
    <w:rsid w:val="006E28F5"/>
    <w:rsid w:val="006F0113"/>
    <w:rsid w:val="006F0998"/>
    <w:rsid w:val="006F1732"/>
    <w:rsid w:val="006F28FC"/>
    <w:rsid w:val="006F38D7"/>
    <w:rsid w:val="006F3F46"/>
    <w:rsid w:val="006F4CA3"/>
    <w:rsid w:val="006F7554"/>
    <w:rsid w:val="006F7B4A"/>
    <w:rsid w:val="0070195C"/>
    <w:rsid w:val="00703F34"/>
    <w:rsid w:val="0070477B"/>
    <w:rsid w:val="00704E84"/>
    <w:rsid w:val="007058EE"/>
    <w:rsid w:val="007061DA"/>
    <w:rsid w:val="007129AB"/>
    <w:rsid w:val="00714D45"/>
    <w:rsid w:val="00714F2D"/>
    <w:rsid w:val="00715FA1"/>
    <w:rsid w:val="007162FE"/>
    <w:rsid w:val="007232C8"/>
    <w:rsid w:val="00724003"/>
    <w:rsid w:val="00724793"/>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4434"/>
    <w:rsid w:val="007878B4"/>
    <w:rsid w:val="00787B6A"/>
    <w:rsid w:val="0079069A"/>
    <w:rsid w:val="00790F56"/>
    <w:rsid w:val="00791110"/>
    <w:rsid w:val="007914D9"/>
    <w:rsid w:val="00794D05"/>
    <w:rsid w:val="007978E0"/>
    <w:rsid w:val="00797ECC"/>
    <w:rsid w:val="007A02FB"/>
    <w:rsid w:val="007A18B8"/>
    <w:rsid w:val="007A1B99"/>
    <w:rsid w:val="007A3D86"/>
    <w:rsid w:val="007A4F4F"/>
    <w:rsid w:val="007A4F56"/>
    <w:rsid w:val="007A6769"/>
    <w:rsid w:val="007A740C"/>
    <w:rsid w:val="007A795D"/>
    <w:rsid w:val="007B10AF"/>
    <w:rsid w:val="007B3135"/>
    <w:rsid w:val="007B7392"/>
    <w:rsid w:val="007B7F53"/>
    <w:rsid w:val="007C5087"/>
    <w:rsid w:val="007D4FF3"/>
    <w:rsid w:val="007D696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1F05"/>
    <w:rsid w:val="00872967"/>
    <w:rsid w:val="0087432A"/>
    <w:rsid w:val="00874E04"/>
    <w:rsid w:val="00877556"/>
    <w:rsid w:val="0087782D"/>
    <w:rsid w:val="0088132B"/>
    <w:rsid w:val="008818AE"/>
    <w:rsid w:val="0088238D"/>
    <w:rsid w:val="00883217"/>
    <w:rsid w:val="0088420E"/>
    <w:rsid w:val="008869F6"/>
    <w:rsid w:val="00890C77"/>
    <w:rsid w:val="00893BD1"/>
    <w:rsid w:val="00894871"/>
    <w:rsid w:val="00895D57"/>
    <w:rsid w:val="00895FD3"/>
    <w:rsid w:val="00896027"/>
    <w:rsid w:val="008A0033"/>
    <w:rsid w:val="008A59AE"/>
    <w:rsid w:val="008A5F73"/>
    <w:rsid w:val="008B157A"/>
    <w:rsid w:val="008B1816"/>
    <w:rsid w:val="008B2A43"/>
    <w:rsid w:val="008B44EB"/>
    <w:rsid w:val="008B5BDF"/>
    <w:rsid w:val="008C02F4"/>
    <w:rsid w:val="008C6CC8"/>
    <w:rsid w:val="008C715F"/>
    <w:rsid w:val="008C79D0"/>
    <w:rsid w:val="008C7AEF"/>
    <w:rsid w:val="008D258F"/>
    <w:rsid w:val="008D3093"/>
    <w:rsid w:val="008D4BD4"/>
    <w:rsid w:val="008D70CC"/>
    <w:rsid w:val="008E02B9"/>
    <w:rsid w:val="008E0614"/>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0E1B"/>
    <w:rsid w:val="00945EEA"/>
    <w:rsid w:val="009577C7"/>
    <w:rsid w:val="00961510"/>
    <w:rsid w:val="009634B4"/>
    <w:rsid w:val="00964166"/>
    <w:rsid w:val="009647E1"/>
    <w:rsid w:val="00965296"/>
    <w:rsid w:val="009659AC"/>
    <w:rsid w:val="00966911"/>
    <w:rsid w:val="00970360"/>
    <w:rsid w:val="0097102A"/>
    <w:rsid w:val="009733B4"/>
    <w:rsid w:val="00976327"/>
    <w:rsid w:val="009854DA"/>
    <w:rsid w:val="009876C8"/>
    <w:rsid w:val="00990AAB"/>
    <w:rsid w:val="00995130"/>
    <w:rsid w:val="009967B7"/>
    <w:rsid w:val="00997EEE"/>
    <w:rsid w:val="009A1303"/>
    <w:rsid w:val="009A3F40"/>
    <w:rsid w:val="009A4658"/>
    <w:rsid w:val="009A50EF"/>
    <w:rsid w:val="009A676D"/>
    <w:rsid w:val="009B0A42"/>
    <w:rsid w:val="009B3CC3"/>
    <w:rsid w:val="009B54EB"/>
    <w:rsid w:val="009B6D67"/>
    <w:rsid w:val="009C352E"/>
    <w:rsid w:val="009C3D22"/>
    <w:rsid w:val="009C3F9F"/>
    <w:rsid w:val="009C6E0E"/>
    <w:rsid w:val="009D0C80"/>
    <w:rsid w:val="009D1BAE"/>
    <w:rsid w:val="009D3F42"/>
    <w:rsid w:val="009D3F5B"/>
    <w:rsid w:val="009D55FD"/>
    <w:rsid w:val="009D5DB1"/>
    <w:rsid w:val="009D6390"/>
    <w:rsid w:val="009D6CB6"/>
    <w:rsid w:val="009E3C52"/>
    <w:rsid w:val="009E49F6"/>
    <w:rsid w:val="009E4C8E"/>
    <w:rsid w:val="009E60A9"/>
    <w:rsid w:val="009E6EF5"/>
    <w:rsid w:val="009E7347"/>
    <w:rsid w:val="009F0675"/>
    <w:rsid w:val="009F2AC2"/>
    <w:rsid w:val="009F38A0"/>
    <w:rsid w:val="009F42D7"/>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271D9"/>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5E3"/>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B687E"/>
    <w:rsid w:val="00AC0799"/>
    <w:rsid w:val="00AC32CC"/>
    <w:rsid w:val="00AC349E"/>
    <w:rsid w:val="00AD06BF"/>
    <w:rsid w:val="00AD24C1"/>
    <w:rsid w:val="00AD24D1"/>
    <w:rsid w:val="00AD4798"/>
    <w:rsid w:val="00AD622C"/>
    <w:rsid w:val="00AD7001"/>
    <w:rsid w:val="00AD7199"/>
    <w:rsid w:val="00AE18BA"/>
    <w:rsid w:val="00AE19CC"/>
    <w:rsid w:val="00AE5D96"/>
    <w:rsid w:val="00AF3BDF"/>
    <w:rsid w:val="00AF66C4"/>
    <w:rsid w:val="00AF6BCD"/>
    <w:rsid w:val="00B01304"/>
    <w:rsid w:val="00B01992"/>
    <w:rsid w:val="00B02779"/>
    <w:rsid w:val="00B03278"/>
    <w:rsid w:val="00B05BEC"/>
    <w:rsid w:val="00B06893"/>
    <w:rsid w:val="00B07961"/>
    <w:rsid w:val="00B07B73"/>
    <w:rsid w:val="00B11132"/>
    <w:rsid w:val="00B1133A"/>
    <w:rsid w:val="00B14BB1"/>
    <w:rsid w:val="00B16A31"/>
    <w:rsid w:val="00B20370"/>
    <w:rsid w:val="00B20608"/>
    <w:rsid w:val="00B211A1"/>
    <w:rsid w:val="00B21376"/>
    <w:rsid w:val="00B2251A"/>
    <w:rsid w:val="00B247F6"/>
    <w:rsid w:val="00B26EC5"/>
    <w:rsid w:val="00B32276"/>
    <w:rsid w:val="00B35E98"/>
    <w:rsid w:val="00B411C7"/>
    <w:rsid w:val="00B445B5"/>
    <w:rsid w:val="00B44FA3"/>
    <w:rsid w:val="00B474B3"/>
    <w:rsid w:val="00B510B1"/>
    <w:rsid w:val="00B52C0D"/>
    <w:rsid w:val="00B54563"/>
    <w:rsid w:val="00B55EF6"/>
    <w:rsid w:val="00B61FD9"/>
    <w:rsid w:val="00B66BF2"/>
    <w:rsid w:val="00B70DED"/>
    <w:rsid w:val="00B72DAB"/>
    <w:rsid w:val="00B736D9"/>
    <w:rsid w:val="00B73FDE"/>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98A"/>
    <w:rsid w:val="00BF4A92"/>
    <w:rsid w:val="00BF4DA5"/>
    <w:rsid w:val="00BF6FCE"/>
    <w:rsid w:val="00BF76A7"/>
    <w:rsid w:val="00C037C9"/>
    <w:rsid w:val="00C076B5"/>
    <w:rsid w:val="00C118A6"/>
    <w:rsid w:val="00C1254D"/>
    <w:rsid w:val="00C13A58"/>
    <w:rsid w:val="00C14850"/>
    <w:rsid w:val="00C16273"/>
    <w:rsid w:val="00C2004F"/>
    <w:rsid w:val="00C2081E"/>
    <w:rsid w:val="00C24472"/>
    <w:rsid w:val="00C25A32"/>
    <w:rsid w:val="00C25C4D"/>
    <w:rsid w:val="00C3191E"/>
    <w:rsid w:val="00C340C7"/>
    <w:rsid w:val="00C36198"/>
    <w:rsid w:val="00C3716A"/>
    <w:rsid w:val="00C37E38"/>
    <w:rsid w:val="00C40F66"/>
    <w:rsid w:val="00C41215"/>
    <w:rsid w:val="00C4203C"/>
    <w:rsid w:val="00C430FE"/>
    <w:rsid w:val="00C442ED"/>
    <w:rsid w:val="00C46025"/>
    <w:rsid w:val="00C519B0"/>
    <w:rsid w:val="00C51F3F"/>
    <w:rsid w:val="00C56707"/>
    <w:rsid w:val="00C56E02"/>
    <w:rsid w:val="00C575D5"/>
    <w:rsid w:val="00C62669"/>
    <w:rsid w:val="00C704BF"/>
    <w:rsid w:val="00C70701"/>
    <w:rsid w:val="00C72CB6"/>
    <w:rsid w:val="00C73216"/>
    <w:rsid w:val="00C7333C"/>
    <w:rsid w:val="00C81EB0"/>
    <w:rsid w:val="00C82ABB"/>
    <w:rsid w:val="00C84490"/>
    <w:rsid w:val="00C847BA"/>
    <w:rsid w:val="00C84D3C"/>
    <w:rsid w:val="00C87ABC"/>
    <w:rsid w:val="00C917D4"/>
    <w:rsid w:val="00C92ED1"/>
    <w:rsid w:val="00C93632"/>
    <w:rsid w:val="00C945A4"/>
    <w:rsid w:val="00C951B1"/>
    <w:rsid w:val="00C960AA"/>
    <w:rsid w:val="00CA2F85"/>
    <w:rsid w:val="00CA47A7"/>
    <w:rsid w:val="00CA5E12"/>
    <w:rsid w:val="00CA6121"/>
    <w:rsid w:val="00CB0894"/>
    <w:rsid w:val="00CB4ED3"/>
    <w:rsid w:val="00CC0CED"/>
    <w:rsid w:val="00CC1F61"/>
    <w:rsid w:val="00CC31FD"/>
    <w:rsid w:val="00CC6B5C"/>
    <w:rsid w:val="00CD04AC"/>
    <w:rsid w:val="00CD127D"/>
    <w:rsid w:val="00CD26A9"/>
    <w:rsid w:val="00CD3C21"/>
    <w:rsid w:val="00CD4E9A"/>
    <w:rsid w:val="00CD7440"/>
    <w:rsid w:val="00CE0762"/>
    <w:rsid w:val="00CE22EA"/>
    <w:rsid w:val="00CE3261"/>
    <w:rsid w:val="00CE4BCD"/>
    <w:rsid w:val="00CE5BAE"/>
    <w:rsid w:val="00CE6F5F"/>
    <w:rsid w:val="00CE7400"/>
    <w:rsid w:val="00CF1648"/>
    <w:rsid w:val="00CF35A5"/>
    <w:rsid w:val="00CF3B92"/>
    <w:rsid w:val="00CF6416"/>
    <w:rsid w:val="00D0186B"/>
    <w:rsid w:val="00D01A26"/>
    <w:rsid w:val="00D023BD"/>
    <w:rsid w:val="00D036AA"/>
    <w:rsid w:val="00D054DF"/>
    <w:rsid w:val="00D05D6E"/>
    <w:rsid w:val="00D112CB"/>
    <w:rsid w:val="00D11724"/>
    <w:rsid w:val="00D13159"/>
    <w:rsid w:val="00D134E6"/>
    <w:rsid w:val="00D14975"/>
    <w:rsid w:val="00D14F37"/>
    <w:rsid w:val="00D15C26"/>
    <w:rsid w:val="00D26884"/>
    <w:rsid w:val="00D32311"/>
    <w:rsid w:val="00D32513"/>
    <w:rsid w:val="00D32BCB"/>
    <w:rsid w:val="00D32EC5"/>
    <w:rsid w:val="00D33CAC"/>
    <w:rsid w:val="00D350EE"/>
    <w:rsid w:val="00D41D36"/>
    <w:rsid w:val="00D45213"/>
    <w:rsid w:val="00D464E5"/>
    <w:rsid w:val="00D47E79"/>
    <w:rsid w:val="00D502D9"/>
    <w:rsid w:val="00D530D6"/>
    <w:rsid w:val="00D5344A"/>
    <w:rsid w:val="00D53677"/>
    <w:rsid w:val="00D5693B"/>
    <w:rsid w:val="00D57B1B"/>
    <w:rsid w:val="00D60348"/>
    <w:rsid w:val="00D636F4"/>
    <w:rsid w:val="00D653DB"/>
    <w:rsid w:val="00D658F5"/>
    <w:rsid w:val="00D67226"/>
    <w:rsid w:val="00D71ED1"/>
    <w:rsid w:val="00D73B5D"/>
    <w:rsid w:val="00D76B27"/>
    <w:rsid w:val="00D80937"/>
    <w:rsid w:val="00D80C39"/>
    <w:rsid w:val="00D87174"/>
    <w:rsid w:val="00D90060"/>
    <w:rsid w:val="00D90CE1"/>
    <w:rsid w:val="00D91A45"/>
    <w:rsid w:val="00D93750"/>
    <w:rsid w:val="00D93C26"/>
    <w:rsid w:val="00D93D53"/>
    <w:rsid w:val="00D94A58"/>
    <w:rsid w:val="00DA008B"/>
    <w:rsid w:val="00DA0398"/>
    <w:rsid w:val="00DA0614"/>
    <w:rsid w:val="00DA2BB5"/>
    <w:rsid w:val="00DA2DC7"/>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4004"/>
    <w:rsid w:val="00DD66CD"/>
    <w:rsid w:val="00DD78E6"/>
    <w:rsid w:val="00DE312C"/>
    <w:rsid w:val="00DE4AC4"/>
    <w:rsid w:val="00DE6E2F"/>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5773"/>
    <w:rsid w:val="00E67CBD"/>
    <w:rsid w:val="00E71F1B"/>
    <w:rsid w:val="00E74E86"/>
    <w:rsid w:val="00E75709"/>
    <w:rsid w:val="00E7655F"/>
    <w:rsid w:val="00E76EEC"/>
    <w:rsid w:val="00E81E4A"/>
    <w:rsid w:val="00E90DCE"/>
    <w:rsid w:val="00E90E00"/>
    <w:rsid w:val="00E9171E"/>
    <w:rsid w:val="00E93F1F"/>
    <w:rsid w:val="00EA1087"/>
    <w:rsid w:val="00EA2E3E"/>
    <w:rsid w:val="00EA355B"/>
    <w:rsid w:val="00EA4EAA"/>
    <w:rsid w:val="00EA6810"/>
    <w:rsid w:val="00EA7E13"/>
    <w:rsid w:val="00EB1B1F"/>
    <w:rsid w:val="00EB34AE"/>
    <w:rsid w:val="00EB7321"/>
    <w:rsid w:val="00EB77F8"/>
    <w:rsid w:val="00EC279A"/>
    <w:rsid w:val="00EC4F0F"/>
    <w:rsid w:val="00EC58DD"/>
    <w:rsid w:val="00EC7D43"/>
    <w:rsid w:val="00ED2783"/>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0254"/>
    <w:rsid w:val="00F320EC"/>
    <w:rsid w:val="00F33830"/>
    <w:rsid w:val="00F360E5"/>
    <w:rsid w:val="00F36139"/>
    <w:rsid w:val="00F369A5"/>
    <w:rsid w:val="00F4147D"/>
    <w:rsid w:val="00F41F0A"/>
    <w:rsid w:val="00F43965"/>
    <w:rsid w:val="00F45A16"/>
    <w:rsid w:val="00F476C8"/>
    <w:rsid w:val="00F52233"/>
    <w:rsid w:val="00F61440"/>
    <w:rsid w:val="00F621BB"/>
    <w:rsid w:val="00F646D2"/>
    <w:rsid w:val="00F66592"/>
    <w:rsid w:val="00F67AE9"/>
    <w:rsid w:val="00F714B5"/>
    <w:rsid w:val="00F7356F"/>
    <w:rsid w:val="00F73EFC"/>
    <w:rsid w:val="00F81FF6"/>
    <w:rsid w:val="00F83E95"/>
    <w:rsid w:val="00F84E50"/>
    <w:rsid w:val="00F84ED1"/>
    <w:rsid w:val="00F85920"/>
    <w:rsid w:val="00F85BB9"/>
    <w:rsid w:val="00F872C6"/>
    <w:rsid w:val="00F946D4"/>
    <w:rsid w:val="00F96A66"/>
    <w:rsid w:val="00F97DF1"/>
    <w:rsid w:val="00FA200B"/>
    <w:rsid w:val="00FA3A63"/>
    <w:rsid w:val="00FA3D1A"/>
    <w:rsid w:val="00FA78D9"/>
    <w:rsid w:val="00FA7938"/>
    <w:rsid w:val="00FB2880"/>
    <w:rsid w:val="00FB6155"/>
    <w:rsid w:val="00FB6285"/>
    <w:rsid w:val="00FB6AB0"/>
    <w:rsid w:val="00FC0EA8"/>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 w:val="00FF5F6E"/>
    <w:rsid w:val="0CE478CF"/>
    <w:rsid w:val="0D58F479"/>
    <w:rsid w:val="133E6C71"/>
    <w:rsid w:val="201AAB9E"/>
    <w:rsid w:val="36733AB5"/>
    <w:rsid w:val="7B9FD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861D65"/>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rc.maps.arcgis.com/apps/webappviewer/index.html?id=259dc73282794c3ba951f9f45255763e" TargetMode="External"/><Relationship Id="Raccb9a208eaa48e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itchell@ptrc.org" TargetMode="External"/><Relationship Id="R3e00dd5fa3af4a1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1" ma:contentTypeDescription="Create a new document." ma:contentTypeScope="" ma:versionID="82c6b612b7d84314aa2cc1ff7039a212">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c834016706ae7774c64cd3ed7cfcc4f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1234-85DE-4BCB-B608-BD08A7405F18}">
  <ds:schemaRefs>
    <ds:schemaRef ds:uri="61a5aab9-b34f-432b-b202-0bb9f889ca3d"/>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2bd9a0-5b76-4ff6-81df-ed487fbb0a2c"/>
    <ds:schemaRef ds:uri="http://www.w3.org/XML/1998/namespace"/>
    <ds:schemaRef ds:uri="http://purl.org/dc/dcmitype/"/>
  </ds:schemaRefs>
</ds:datastoreItem>
</file>

<file path=customXml/itemProps2.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3.xml><?xml version="1.0" encoding="utf-8"?>
<ds:datastoreItem xmlns:ds="http://schemas.openxmlformats.org/officeDocument/2006/customXml" ds:itemID="{327DFBF7-340E-4F50-B45B-D4D2933E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51682-BFB1-4377-8A15-9A44ED40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6</cp:revision>
  <cp:lastPrinted>2021-04-01T12:25:00Z</cp:lastPrinted>
  <dcterms:created xsi:type="dcterms:W3CDTF">2021-03-03T20:06:00Z</dcterms:created>
  <dcterms:modified xsi:type="dcterms:W3CDTF">2021-04-05T12:42:00Z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